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96BB" w14:textId="77777777" w:rsidR="00315D00" w:rsidRPr="00D1168A" w:rsidRDefault="00315D00" w:rsidP="00BC466B">
      <w:pPr>
        <w:widowControl w:val="0"/>
        <w:tabs>
          <w:tab w:val="left" w:pos="6803"/>
        </w:tabs>
        <w:autoSpaceDE w:val="0"/>
        <w:autoSpaceDN w:val="0"/>
        <w:adjustRightInd w:val="0"/>
        <w:spacing w:after="120"/>
        <w:jc w:val="center"/>
        <w:outlineLvl w:val="0"/>
        <w:rPr>
          <w:rStyle w:val="Strong"/>
          <w:rFonts w:ascii="Whitney Book" w:hAnsi="Whitney Book"/>
          <w:caps/>
        </w:rPr>
      </w:pPr>
      <w:r w:rsidRPr="00D1168A">
        <w:rPr>
          <w:rStyle w:val="Strong"/>
          <w:rFonts w:ascii="Whitney Book" w:hAnsi="Whitney Book"/>
          <w:caps/>
        </w:rPr>
        <w:t>Bridge Funding Program</w:t>
      </w:r>
    </w:p>
    <w:p w14:paraId="7A726111" w14:textId="77777777" w:rsidR="00315D00" w:rsidRPr="00D1168A" w:rsidRDefault="00315D00" w:rsidP="00BC466B">
      <w:pPr>
        <w:widowControl w:val="0"/>
        <w:tabs>
          <w:tab w:val="left" w:pos="6803"/>
        </w:tabs>
        <w:autoSpaceDE w:val="0"/>
        <w:autoSpaceDN w:val="0"/>
        <w:adjustRightInd w:val="0"/>
        <w:spacing w:after="120"/>
        <w:jc w:val="center"/>
        <w:outlineLvl w:val="0"/>
        <w:rPr>
          <w:rStyle w:val="Strong"/>
          <w:rFonts w:ascii="Whitney Book" w:hAnsi="Whitney Book"/>
          <w:caps/>
        </w:rPr>
      </w:pPr>
      <w:r w:rsidRPr="00D1168A">
        <w:rPr>
          <w:rStyle w:val="Strong"/>
          <w:rFonts w:ascii="Whitney Book" w:hAnsi="Whitney Book"/>
          <w:caps/>
        </w:rPr>
        <w:t>For Research in the Social sciences and humanities</w:t>
      </w:r>
    </w:p>
    <w:p w14:paraId="31AF8EAD" w14:textId="4AA3849E" w:rsidR="00315D00" w:rsidRPr="00D1168A" w:rsidRDefault="00315D00" w:rsidP="00BC466B">
      <w:pPr>
        <w:spacing w:after="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The Office of the Vice-President of Research and </w:t>
      </w:r>
      <w:r w:rsidR="003F2BB4" w:rsidRPr="00D1168A">
        <w:rPr>
          <w:rStyle w:val="Strong"/>
          <w:rFonts w:ascii="Whitney Book" w:hAnsi="Whitney Book"/>
          <w:b w:val="0"/>
          <w:lang w:val="en"/>
        </w:rPr>
        <w:t>Innovation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(VPRI)</w:t>
      </w:r>
      <w:r w:rsidR="00D1168A">
        <w:rPr>
          <w:rStyle w:val="Strong"/>
          <w:rFonts w:ascii="Whitney Book" w:hAnsi="Whitney Book"/>
          <w:b w:val="0"/>
          <w:lang w:val="en"/>
        </w:rPr>
        <w:t>,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in partnership with the Support Programs to Advance Research Capacity (SPARC)</w:t>
      </w:r>
      <w:r w:rsidR="00D1168A">
        <w:rPr>
          <w:rStyle w:val="Strong"/>
          <w:rFonts w:ascii="Whitney Book" w:hAnsi="Whitney Book"/>
          <w:b w:val="0"/>
          <w:lang w:val="en"/>
        </w:rPr>
        <w:t>,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is pleased to </w:t>
      </w:r>
      <w:r w:rsidR="0000669B" w:rsidRPr="00D1168A">
        <w:rPr>
          <w:rStyle w:val="Strong"/>
          <w:rFonts w:ascii="Whitney Book" w:hAnsi="Whitney Book"/>
          <w:b w:val="0"/>
          <w:lang w:val="en"/>
        </w:rPr>
        <w:t>continue the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Bridge Funding Program to support researchers </w:t>
      </w:r>
      <w:r w:rsidR="004440B4" w:rsidRPr="00D1168A">
        <w:rPr>
          <w:rStyle w:val="Strong"/>
          <w:rFonts w:ascii="Whitney Book" w:hAnsi="Whitney Book"/>
          <w:b w:val="0"/>
          <w:lang w:val="en"/>
        </w:rPr>
        <w:t>who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wish to improve and re-submit applications that were unsuccessful in the preceding</w:t>
      </w:r>
      <w:r w:rsidR="00DC6F28" w:rsidRPr="00D1168A">
        <w:rPr>
          <w:rStyle w:val="Strong"/>
          <w:rFonts w:ascii="Whitney Book" w:hAnsi="Whitney Book"/>
          <w:b w:val="0"/>
          <w:lang w:val="en"/>
        </w:rPr>
        <w:t xml:space="preserve"> Social Sciences and Humanities Research Council of Canada (SSHRC)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competition cycle</w:t>
      </w:r>
      <w:r w:rsidR="00DC6F28" w:rsidRPr="00D1168A">
        <w:rPr>
          <w:rStyle w:val="Strong"/>
          <w:rFonts w:ascii="Whitney Book" w:hAnsi="Whitney Book"/>
          <w:b w:val="0"/>
          <w:lang w:val="en"/>
        </w:rPr>
        <w:t>.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  </w:t>
      </w:r>
      <w:r w:rsidR="00BC466B">
        <w:rPr>
          <w:rStyle w:val="Strong"/>
          <w:rFonts w:ascii="Whitney Book" w:hAnsi="Whitney Book"/>
          <w:b w:val="0"/>
          <w:lang w:val="en"/>
        </w:rPr>
        <w:br/>
      </w:r>
    </w:p>
    <w:p w14:paraId="37014922" w14:textId="77777777" w:rsidR="00315D00" w:rsidRPr="00D1168A" w:rsidRDefault="00315D00" w:rsidP="00BC466B">
      <w:pPr>
        <w:spacing w:after="120"/>
        <w:rPr>
          <w:rStyle w:val="Strong"/>
          <w:rFonts w:ascii="Whitney Book" w:hAnsi="Whitney Book"/>
          <w:caps/>
          <w:lang w:val="en"/>
        </w:rPr>
      </w:pPr>
      <w:r w:rsidRPr="00D1168A">
        <w:rPr>
          <w:rStyle w:val="Strong"/>
          <w:rFonts w:ascii="Whitney Book" w:hAnsi="Whitney Book"/>
          <w:caps/>
          <w:lang w:val="en"/>
        </w:rPr>
        <w:t>Guidelines</w:t>
      </w:r>
    </w:p>
    <w:p w14:paraId="40DB221C" w14:textId="77777777" w:rsidR="00C40B66" w:rsidRPr="00B105D5" w:rsidRDefault="00C40B66" w:rsidP="00BC466B">
      <w:pPr>
        <w:numPr>
          <w:ilvl w:val="0"/>
          <w:numId w:val="28"/>
        </w:numPr>
        <w:spacing w:after="0"/>
        <w:ind w:left="270" w:hanging="270"/>
        <w:rPr>
          <w:rFonts w:ascii="Whitney Book" w:hAnsi="Whitney Book"/>
          <w:bCs/>
          <w:lang w:val="en"/>
        </w:rPr>
      </w:pPr>
      <w:r w:rsidRPr="00B105D5">
        <w:rPr>
          <w:rFonts w:ascii="Whitney Book" w:hAnsi="Whitney Book"/>
          <w:lang w:val="en"/>
        </w:rPr>
        <w:t xml:space="preserve">VPRI awards have a maximum value of $5,000. </w:t>
      </w:r>
      <w:r w:rsidRPr="00B105D5">
        <w:rPr>
          <w:rStyle w:val="Strong"/>
          <w:rFonts w:ascii="Whitney Book" w:hAnsi="Whitney Book"/>
          <w:lang w:val="en"/>
        </w:rPr>
        <w:t>Matching support equivalent to 50% of the amount requested from VPRI must be provided</w:t>
      </w:r>
      <w:r w:rsidRPr="00B105D5">
        <w:rPr>
          <w:rFonts w:ascii="Whitney Book" w:hAnsi="Whitney Book"/>
          <w:lang w:val="en"/>
        </w:rPr>
        <w:t xml:space="preserve"> by a UBC Faculty and/or Dept/School (e.g., $5,000 from VPRI + $2,500 from UBC sources = total award of $7,500).</w:t>
      </w:r>
    </w:p>
    <w:p w14:paraId="30DA4D99" w14:textId="317A6E02" w:rsidR="00315D00" w:rsidRPr="00D1168A" w:rsidRDefault="00315D00" w:rsidP="00BC466B">
      <w:pPr>
        <w:numPr>
          <w:ilvl w:val="0"/>
          <w:numId w:val="28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Awards are for a maximum duration of 1 year. </w:t>
      </w:r>
      <w:r w:rsidRPr="00083466">
        <w:rPr>
          <w:rStyle w:val="Strong"/>
          <w:rFonts w:ascii="Whitney Book" w:hAnsi="Whitney Book"/>
          <w:b w:val="0"/>
          <w:u w:val="single"/>
          <w:lang w:val="en"/>
        </w:rPr>
        <w:t xml:space="preserve">There </w:t>
      </w:r>
      <w:r w:rsidR="00083466" w:rsidRPr="00083466">
        <w:rPr>
          <w:rStyle w:val="Strong"/>
          <w:rFonts w:ascii="Whitney Book" w:hAnsi="Whitney Book"/>
          <w:b w:val="0"/>
          <w:u w:val="single"/>
          <w:lang w:val="en"/>
        </w:rPr>
        <w:t>are</w:t>
      </w:r>
      <w:r w:rsidRPr="00083466">
        <w:rPr>
          <w:rStyle w:val="Strong"/>
          <w:rFonts w:ascii="Whitney Book" w:hAnsi="Whitney Book"/>
          <w:b w:val="0"/>
          <w:u w:val="single"/>
          <w:lang w:val="en"/>
        </w:rPr>
        <w:t xml:space="preserve"> no funding extension beyond that time</w:t>
      </w:r>
      <w:r w:rsidRPr="00D1168A">
        <w:rPr>
          <w:rStyle w:val="Strong"/>
          <w:rFonts w:ascii="Whitney Book" w:hAnsi="Whitney Book"/>
          <w:b w:val="0"/>
          <w:lang w:val="en"/>
        </w:rPr>
        <w:t>.</w:t>
      </w:r>
    </w:p>
    <w:p w14:paraId="30E8DD3E" w14:textId="38D05F75" w:rsidR="009E3475" w:rsidRPr="00D1168A" w:rsidRDefault="009E3475" w:rsidP="00BC466B">
      <w:pPr>
        <w:numPr>
          <w:ilvl w:val="0"/>
          <w:numId w:val="28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Note that if a researcher has received Bridge Funding once, and is subsequently unsuccessful in one of the SSHRC competition dates as listed below, then </w:t>
      </w:r>
      <w:r w:rsidR="00BC466B">
        <w:rPr>
          <w:rStyle w:val="Strong"/>
          <w:rFonts w:ascii="Whitney Book" w:hAnsi="Whitney Book"/>
          <w:b w:val="0"/>
          <w:lang w:val="en"/>
        </w:rPr>
        <w:t xml:space="preserve">they 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may apply for Bridge Funding a second time. Unfortunately, third applications are not eligible for funding. </w:t>
      </w:r>
    </w:p>
    <w:p w14:paraId="40C03714" w14:textId="740CCF60" w:rsidR="00CC5143" w:rsidRPr="00D1168A" w:rsidRDefault="00360891" w:rsidP="00BC466B">
      <w:pPr>
        <w:numPr>
          <w:ilvl w:val="0"/>
          <w:numId w:val="28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Allowable expenses are outlined in the</w:t>
      </w:r>
      <w:r w:rsidR="009E3475">
        <w:rPr>
          <w:rStyle w:val="Strong"/>
          <w:rFonts w:ascii="Whitney Book" w:hAnsi="Whitney Book"/>
          <w:b w:val="0"/>
          <w:lang w:val="en"/>
        </w:rPr>
        <w:t xml:space="preserve"> </w:t>
      </w:r>
      <w:hyperlink r:id="rId8" w:history="1">
        <w:r w:rsidR="009E3475" w:rsidRPr="009E3475">
          <w:rPr>
            <w:rStyle w:val="Hyperlink"/>
            <w:rFonts w:ascii="Whitney Book" w:hAnsi="Whitney Book"/>
            <w:lang w:val="en"/>
          </w:rPr>
          <w:t>UBC Finance Regulations</w:t>
        </w:r>
      </w:hyperlink>
      <w:r w:rsidR="009E3475">
        <w:rPr>
          <w:rStyle w:val="Strong"/>
          <w:rFonts w:ascii="Whitney Book" w:hAnsi="Whitney Book"/>
          <w:b w:val="0"/>
          <w:lang w:val="en"/>
        </w:rPr>
        <w:t>.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</w:t>
      </w:r>
      <w:r w:rsidR="00E64C83" w:rsidRPr="00D1168A">
        <w:rPr>
          <w:rStyle w:val="Strong"/>
          <w:rFonts w:ascii="Whitney Book" w:hAnsi="Whitney Book"/>
          <w:b w:val="0"/>
          <w:lang w:val="en"/>
        </w:rPr>
        <w:t xml:space="preserve">Eligibility questions may be directed to </w:t>
      </w:r>
      <w:r w:rsidR="00083466">
        <w:rPr>
          <w:rStyle w:val="Strong"/>
          <w:rFonts w:ascii="Whitney Book" w:hAnsi="Whitney Book"/>
          <w:b w:val="0"/>
          <w:lang w:val="en"/>
        </w:rPr>
        <w:t>SPARC</w:t>
      </w:r>
      <w:r w:rsidR="00E64C83" w:rsidRPr="00D1168A">
        <w:rPr>
          <w:rStyle w:val="Strong"/>
          <w:rFonts w:ascii="Whitney Book" w:hAnsi="Whitney Book"/>
          <w:b w:val="0"/>
          <w:lang w:val="en"/>
        </w:rPr>
        <w:t>.</w:t>
      </w:r>
    </w:p>
    <w:p w14:paraId="290DCD5D" w14:textId="60347369" w:rsidR="00BB26EE" w:rsidRPr="00D1168A" w:rsidRDefault="00BB26EE" w:rsidP="00BC466B">
      <w:pPr>
        <w:numPr>
          <w:ilvl w:val="0"/>
          <w:numId w:val="36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 w:rsidRPr="00D1168A">
        <w:rPr>
          <w:rFonts w:ascii="Whitney Book" w:hAnsi="Whitney Book"/>
          <w:lang w:val="en-CA"/>
        </w:rPr>
        <w:t>A mandatory progress meeting to provide additional feedback and support to applicants must be scheduled with SPARC</w:t>
      </w:r>
      <w:r w:rsidR="002D5839" w:rsidRPr="00D1168A">
        <w:rPr>
          <w:rFonts w:ascii="Whitney Book" w:hAnsi="Whitney Book"/>
          <w:lang w:val="en-CA"/>
        </w:rPr>
        <w:t>, and</w:t>
      </w:r>
      <w:r w:rsidR="002B012F" w:rsidRPr="00D1168A">
        <w:rPr>
          <w:rFonts w:ascii="Whitney Book" w:hAnsi="Whitney Book"/>
          <w:lang w:val="en-CA"/>
        </w:rPr>
        <w:t>/or,</w:t>
      </w:r>
      <w:r w:rsidR="002D5839" w:rsidRPr="00D1168A">
        <w:rPr>
          <w:rFonts w:ascii="Whitney Book" w:hAnsi="Whitney Book"/>
          <w:lang w:val="en-CA"/>
        </w:rPr>
        <w:t xml:space="preserve"> if applicable, with </w:t>
      </w:r>
      <w:r w:rsidR="00BC466B">
        <w:rPr>
          <w:rFonts w:ascii="Whitney Book" w:hAnsi="Whitney Book"/>
          <w:lang w:val="en-CA"/>
        </w:rPr>
        <w:t xml:space="preserve">the applicant’s </w:t>
      </w:r>
      <w:r w:rsidR="002D5839" w:rsidRPr="00D1168A">
        <w:rPr>
          <w:rFonts w:ascii="Whitney Book" w:hAnsi="Whitney Book"/>
          <w:lang w:val="en-CA"/>
        </w:rPr>
        <w:t>grant facilitator,</w:t>
      </w:r>
      <w:r w:rsidRPr="00D1168A">
        <w:rPr>
          <w:rFonts w:ascii="Whitney Book" w:hAnsi="Whitney Book"/>
          <w:lang w:val="en-CA"/>
        </w:rPr>
        <w:t xml:space="preserve"> prior to the corresponding SSHRC program’s a</w:t>
      </w:r>
      <w:r w:rsidR="00AF2D16" w:rsidRPr="00D1168A">
        <w:rPr>
          <w:rFonts w:ascii="Whitney Book" w:hAnsi="Whitney Book"/>
          <w:lang w:val="en-CA"/>
        </w:rPr>
        <w:t>pplication submission deadline.</w:t>
      </w:r>
    </w:p>
    <w:p w14:paraId="118C2D1F" w14:textId="77777777" w:rsidR="00315D00" w:rsidRPr="00D1168A" w:rsidRDefault="00315D00" w:rsidP="00BC466B">
      <w:pPr>
        <w:autoSpaceDE w:val="0"/>
        <w:autoSpaceDN w:val="0"/>
        <w:adjustRightInd w:val="0"/>
        <w:spacing w:after="0"/>
        <w:rPr>
          <w:rFonts w:ascii="Whitney Book" w:hAnsi="Whitney Book"/>
          <w:color w:val="000000"/>
        </w:rPr>
      </w:pPr>
      <w:r w:rsidRPr="00D1168A">
        <w:rPr>
          <w:rFonts w:ascii="Whitney Book" w:hAnsi="Whitney Book"/>
          <w:color w:val="000000"/>
        </w:rPr>
        <w:t xml:space="preserve"> </w:t>
      </w:r>
    </w:p>
    <w:p w14:paraId="49ABCAEA" w14:textId="77777777" w:rsidR="00315D00" w:rsidRPr="00D1168A" w:rsidRDefault="00315D00" w:rsidP="00BC466B">
      <w:pPr>
        <w:spacing w:after="120"/>
        <w:rPr>
          <w:rStyle w:val="Strong"/>
          <w:rFonts w:ascii="Whitney Book" w:hAnsi="Whitney Book"/>
          <w:caps/>
          <w:lang w:val="en"/>
        </w:rPr>
      </w:pPr>
      <w:r w:rsidRPr="00D1168A">
        <w:rPr>
          <w:rStyle w:val="Strong"/>
          <w:rFonts w:ascii="Whitney Book" w:hAnsi="Whitney Book"/>
          <w:caps/>
          <w:lang w:val="en"/>
        </w:rPr>
        <w:t>Eligibility Requirements</w:t>
      </w:r>
    </w:p>
    <w:p w14:paraId="5E9445E1" w14:textId="5FF26B0D" w:rsidR="00315D00" w:rsidRPr="00D1168A" w:rsidRDefault="00B61A68" w:rsidP="00BC466B">
      <w:pPr>
        <w:numPr>
          <w:ilvl w:val="0"/>
          <w:numId w:val="31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>
        <w:rPr>
          <w:rStyle w:val="Strong"/>
          <w:rFonts w:ascii="Whitney Book" w:hAnsi="Whitney Book"/>
          <w:b w:val="0"/>
          <w:lang w:val="en"/>
        </w:rPr>
        <w:t>Before applying, m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 xml:space="preserve">atching funds must be approved by the </w:t>
      </w:r>
      <w:r w:rsidR="004B2E32" w:rsidRPr="00D1168A">
        <w:rPr>
          <w:rStyle w:val="Strong"/>
          <w:rFonts w:ascii="Whitney Book" w:hAnsi="Whitney Book"/>
          <w:b w:val="0"/>
          <w:lang w:val="en"/>
        </w:rPr>
        <w:t>faculty member's Head of D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>epartment</w:t>
      </w:r>
      <w:r>
        <w:rPr>
          <w:rStyle w:val="Strong"/>
          <w:rFonts w:ascii="Whitney Book" w:hAnsi="Whitney Book"/>
          <w:b w:val="0"/>
          <w:lang w:val="en"/>
        </w:rPr>
        <w:t>/Unit</w:t>
      </w:r>
      <w:r w:rsidR="00BC466B">
        <w:rPr>
          <w:rStyle w:val="Strong"/>
          <w:rFonts w:ascii="Whitney Book" w:hAnsi="Whitney Book"/>
          <w:b w:val="0"/>
          <w:lang w:val="en"/>
        </w:rPr>
        <w:t>. A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 xml:space="preserve"> </w:t>
      </w:r>
      <w:hyperlink r:id="rId9" w:history="1">
        <w:r w:rsidR="00315D00" w:rsidRPr="00D1168A">
          <w:rPr>
            <w:rStyle w:val="Hyperlink"/>
            <w:rFonts w:ascii="Whitney Book" w:hAnsi="Whitney Book"/>
            <w:lang w:val="en"/>
          </w:rPr>
          <w:t>Research Project Information Form</w:t>
        </w:r>
      </w:hyperlink>
      <w:r w:rsidR="00315D00" w:rsidRPr="00D1168A">
        <w:rPr>
          <w:rStyle w:val="Strong"/>
          <w:rFonts w:ascii="Whitney Book" w:hAnsi="Whitney Book"/>
          <w:b w:val="0"/>
          <w:lang w:val="en"/>
        </w:rPr>
        <w:t xml:space="preserve"> (RPIF)</w:t>
      </w:r>
      <w:r>
        <w:rPr>
          <w:rStyle w:val="Strong"/>
          <w:rFonts w:ascii="Whitney Book" w:hAnsi="Whitney Book"/>
          <w:b w:val="0"/>
          <w:lang w:val="en"/>
        </w:rPr>
        <w:t xml:space="preserve"> </w:t>
      </w:r>
      <w:r w:rsidRPr="00B61A68">
        <w:rPr>
          <w:rStyle w:val="Strong"/>
          <w:rFonts w:ascii="Whitney Book" w:hAnsi="Whitney Book"/>
          <w:bCs w:val="0"/>
          <w:lang w:val="en"/>
        </w:rPr>
        <w:t>must signed by their</w:t>
      </w:r>
      <w:r w:rsidR="00BC466B">
        <w:rPr>
          <w:rStyle w:val="Strong"/>
          <w:rFonts w:ascii="Whitney Book" w:hAnsi="Whitney Book"/>
          <w:bCs w:val="0"/>
          <w:lang w:val="en"/>
        </w:rPr>
        <w:t xml:space="preserve"> </w:t>
      </w:r>
      <w:r w:rsidRPr="00B61A68">
        <w:rPr>
          <w:rStyle w:val="Strong"/>
          <w:rFonts w:ascii="Whitney Book" w:hAnsi="Whitney Book"/>
          <w:bCs w:val="0"/>
          <w:lang w:val="en"/>
        </w:rPr>
        <w:t>Department/Unit</w:t>
      </w:r>
      <w:r w:rsidR="00BC466B">
        <w:rPr>
          <w:rStyle w:val="Strong"/>
          <w:rFonts w:ascii="Whitney Book" w:hAnsi="Whitney Book"/>
          <w:bCs w:val="0"/>
          <w:lang w:val="en"/>
        </w:rPr>
        <w:t xml:space="preserve"> Head</w:t>
      </w:r>
      <w:r w:rsidRPr="00B61A68">
        <w:rPr>
          <w:rStyle w:val="Strong"/>
          <w:rFonts w:ascii="Whitney Book" w:hAnsi="Whitney Book"/>
          <w:bCs w:val="0"/>
          <w:lang w:val="en"/>
        </w:rPr>
        <w:t>, and, where appropriate, their Dean.</w:t>
      </w:r>
    </w:p>
    <w:p w14:paraId="79499E87" w14:textId="458BA69C" w:rsidR="002B012F" w:rsidRPr="00D1168A" w:rsidRDefault="002B012F" w:rsidP="00BC466B">
      <w:pPr>
        <w:numPr>
          <w:ilvl w:val="1"/>
          <w:numId w:val="31"/>
        </w:numPr>
        <w:spacing w:after="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See the “</w:t>
      </w:r>
      <w:hyperlink r:id="rId10" w:history="1">
        <w:r w:rsidRPr="008A580A">
          <w:rPr>
            <w:rStyle w:val="Hyperlink"/>
            <w:rFonts w:ascii="Whitney Book" w:hAnsi="Whitney Book"/>
            <w:lang w:val="en"/>
          </w:rPr>
          <w:t>How to fill out your RPIF for Bridge Funding</w:t>
        </w:r>
      </w:hyperlink>
      <w:r w:rsidRPr="00D1168A">
        <w:rPr>
          <w:rStyle w:val="Strong"/>
          <w:rFonts w:ascii="Whitney Book" w:hAnsi="Whitney Book"/>
          <w:b w:val="0"/>
          <w:lang w:val="en"/>
        </w:rPr>
        <w:t xml:space="preserve">” document on the SPARC website </w:t>
      </w:r>
    </w:p>
    <w:p w14:paraId="1853A06C" w14:textId="56DD5319" w:rsidR="00315D00" w:rsidRPr="00D1168A" w:rsidRDefault="00315D00" w:rsidP="00BC466B">
      <w:pPr>
        <w:numPr>
          <w:ilvl w:val="0"/>
          <w:numId w:val="31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Applications for the Bridge Funding Program must be for an application to SSHRC </w:t>
      </w:r>
      <w:r w:rsidR="008B2A84" w:rsidRPr="00D1168A">
        <w:rPr>
          <w:rStyle w:val="Strong"/>
          <w:rFonts w:ascii="Whitney Book" w:hAnsi="Whitney Book"/>
          <w:b w:val="0"/>
          <w:lang w:val="en"/>
        </w:rPr>
        <w:t xml:space="preserve">that was 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adjudicated in </w:t>
      </w:r>
      <w:r w:rsidR="00800AB4" w:rsidRPr="00D1168A">
        <w:rPr>
          <w:rStyle w:val="Strong"/>
          <w:rFonts w:ascii="Whitney Book" w:hAnsi="Whitney Book"/>
          <w:b w:val="0"/>
          <w:lang w:val="en"/>
        </w:rPr>
        <w:t xml:space="preserve">the most recent competition and 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that will be re-submitted </w:t>
      </w:r>
      <w:r w:rsidR="00AF2D16" w:rsidRPr="00D1168A">
        <w:rPr>
          <w:rStyle w:val="Strong"/>
          <w:rFonts w:ascii="Whitney Book" w:hAnsi="Whitney Book"/>
          <w:b w:val="0"/>
          <w:lang w:val="en"/>
        </w:rPr>
        <w:t>to the following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</w:t>
      </w:r>
      <w:r w:rsidRPr="00D1168A">
        <w:rPr>
          <w:rStyle w:val="Strong"/>
          <w:rFonts w:ascii="Whitney Book" w:hAnsi="Whitney Book"/>
          <w:b w:val="0"/>
        </w:rPr>
        <w:t xml:space="preserve">SSHRC </w:t>
      </w:r>
      <w:r w:rsidRPr="00D1168A">
        <w:rPr>
          <w:rStyle w:val="Strong"/>
          <w:rFonts w:ascii="Whitney Book" w:hAnsi="Whitney Book"/>
          <w:b w:val="0"/>
          <w:lang w:val="en"/>
        </w:rPr>
        <w:t>competition cycle</w:t>
      </w:r>
      <w:r w:rsidR="00521998" w:rsidRPr="00D1168A">
        <w:rPr>
          <w:rStyle w:val="Strong"/>
          <w:rFonts w:ascii="Whitney Book" w:hAnsi="Whitney Book"/>
          <w:b w:val="0"/>
          <w:lang w:val="en"/>
        </w:rPr>
        <w:t xml:space="preserve"> (see deadlines on SPARC’s </w:t>
      </w:r>
      <w:hyperlink r:id="rId11" w:history="1">
        <w:r w:rsidR="00521998" w:rsidRPr="00D1168A">
          <w:rPr>
            <w:rStyle w:val="Hyperlink"/>
            <w:rFonts w:ascii="Whitney Book" w:hAnsi="Whitney Book"/>
            <w:lang w:val="en"/>
          </w:rPr>
          <w:t>SSH internal funding opportunities</w:t>
        </w:r>
      </w:hyperlink>
      <w:r w:rsidR="00521998" w:rsidRPr="00D1168A">
        <w:rPr>
          <w:rStyle w:val="Strong"/>
          <w:rFonts w:ascii="Whitney Book" w:hAnsi="Whitney Book"/>
          <w:b w:val="0"/>
          <w:lang w:val="en"/>
        </w:rPr>
        <w:t xml:space="preserve"> page)</w:t>
      </w:r>
      <w:r w:rsidRPr="00D1168A">
        <w:rPr>
          <w:rStyle w:val="Strong"/>
          <w:rFonts w:ascii="Whitney Book" w:hAnsi="Whitney Book"/>
          <w:b w:val="0"/>
          <w:lang w:val="en"/>
        </w:rPr>
        <w:t>.</w:t>
      </w:r>
    </w:p>
    <w:p w14:paraId="5B3E20FB" w14:textId="77777777" w:rsidR="002B012F" w:rsidRPr="00D1168A" w:rsidRDefault="00315D00" w:rsidP="00BC466B">
      <w:pPr>
        <w:numPr>
          <w:ilvl w:val="0"/>
          <w:numId w:val="31"/>
        </w:numPr>
        <w:spacing w:after="0"/>
        <w:ind w:left="270" w:hanging="27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Approval of applications to the Bridge Funding Program is subject to availability of funds.</w:t>
      </w:r>
    </w:p>
    <w:p w14:paraId="79841D8A" w14:textId="77777777" w:rsidR="00AF2D16" w:rsidRPr="00D1168A" w:rsidRDefault="00AF2D16" w:rsidP="00BC466B">
      <w:pPr>
        <w:spacing w:after="0"/>
        <w:rPr>
          <w:rStyle w:val="Strong"/>
          <w:rFonts w:ascii="Whitney Book" w:hAnsi="Whitney Book"/>
          <w:caps/>
          <w:lang w:val="en"/>
        </w:rPr>
      </w:pPr>
    </w:p>
    <w:p w14:paraId="5C6E2799" w14:textId="77777777" w:rsidR="00315D00" w:rsidRPr="00D1168A" w:rsidRDefault="00315D00" w:rsidP="00BC466B">
      <w:pPr>
        <w:spacing w:after="120"/>
        <w:rPr>
          <w:rStyle w:val="Strong"/>
          <w:rFonts w:ascii="Whitney Book" w:hAnsi="Whitney Book"/>
          <w:caps/>
          <w:lang w:val="en"/>
        </w:rPr>
      </w:pPr>
      <w:r w:rsidRPr="00D1168A">
        <w:rPr>
          <w:rStyle w:val="Strong"/>
          <w:rFonts w:ascii="Whitney Book" w:hAnsi="Whitney Book"/>
          <w:caps/>
          <w:lang w:val="en"/>
        </w:rPr>
        <w:t>Appl</w:t>
      </w:r>
      <w:r w:rsidR="006271C3" w:rsidRPr="00D1168A">
        <w:rPr>
          <w:rStyle w:val="Strong"/>
          <w:rFonts w:ascii="Whitney Book" w:hAnsi="Whitney Book"/>
          <w:caps/>
          <w:lang w:val="en"/>
        </w:rPr>
        <w:t>ication submission requirements</w:t>
      </w:r>
    </w:p>
    <w:p w14:paraId="08F20B27" w14:textId="77777777" w:rsidR="00315D00" w:rsidRPr="00D1168A" w:rsidRDefault="001E6B5E" w:rsidP="00BC466B">
      <w:pPr>
        <w:numPr>
          <w:ilvl w:val="0"/>
          <w:numId w:val="32"/>
        </w:numPr>
        <w:spacing w:after="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The</w:t>
      </w:r>
      <w:r w:rsidR="00315D00" w:rsidRPr="00D1168A">
        <w:rPr>
          <w:rStyle w:val="Strong"/>
          <w:rFonts w:ascii="Whitney Book" w:hAnsi="Whitney Book"/>
          <w:b w:val="0"/>
        </w:rPr>
        <w:t xml:space="preserve"> 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>Bridge Funding Application Form</w:t>
      </w:r>
      <w:r w:rsidR="005859A3">
        <w:rPr>
          <w:rStyle w:val="Strong"/>
          <w:rFonts w:ascii="Whitney Book" w:hAnsi="Whitney Book"/>
          <w:b w:val="0"/>
          <w:lang w:val="en"/>
        </w:rPr>
        <w:t xml:space="preserve"> (see below)</w:t>
      </w:r>
      <w:r w:rsidR="00315D00" w:rsidRPr="00D1168A">
        <w:rPr>
          <w:rStyle w:val="Strong"/>
          <w:rFonts w:ascii="Whitney Book" w:hAnsi="Whitney Book"/>
          <w:b w:val="0"/>
        </w:rPr>
        <w:t>.</w:t>
      </w:r>
    </w:p>
    <w:p w14:paraId="48A2803A" w14:textId="1E4F93C1" w:rsidR="00430087" w:rsidRDefault="00624EC0" w:rsidP="00BC466B">
      <w:pPr>
        <w:numPr>
          <w:ilvl w:val="0"/>
          <w:numId w:val="32"/>
        </w:numPr>
        <w:spacing w:after="0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SSHRC reviews and scores from </w:t>
      </w:r>
      <w:r w:rsidR="005859A3">
        <w:rPr>
          <w:rStyle w:val="Strong"/>
          <w:rFonts w:ascii="Whitney Book" w:hAnsi="Whitney Book"/>
          <w:b w:val="0"/>
          <w:lang w:val="en"/>
        </w:rPr>
        <w:t xml:space="preserve">the </w:t>
      </w:r>
      <w:r w:rsidR="003372E9" w:rsidRPr="00D1168A">
        <w:rPr>
          <w:rStyle w:val="Strong"/>
          <w:rFonts w:ascii="Whitney Book" w:hAnsi="Whitney Book"/>
          <w:b w:val="0"/>
          <w:lang w:val="en"/>
        </w:rPr>
        <w:t>unsuccessful application</w:t>
      </w:r>
      <w:r w:rsidR="002412BD">
        <w:rPr>
          <w:rStyle w:val="Strong"/>
          <w:rFonts w:ascii="Whitney Book" w:hAnsi="Whitney Book"/>
          <w:b w:val="0"/>
          <w:lang w:val="en"/>
        </w:rPr>
        <w:t>:</w:t>
      </w:r>
    </w:p>
    <w:p w14:paraId="4A52CB9A" w14:textId="11D7DBE0" w:rsidR="002412BD" w:rsidRDefault="002412BD" w:rsidP="00BC466B">
      <w:pPr>
        <w:numPr>
          <w:ilvl w:val="1"/>
          <w:numId w:val="32"/>
        </w:numPr>
        <w:spacing w:after="0"/>
        <w:rPr>
          <w:rStyle w:val="Strong"/>
          <w:rFonts w:ascii="Whitney Book" w:hAnsi="Whitney Book"/>
          <w:b w:val="0"/>
          <w:lang w:val="en"/>
        </w:rPr>
      </w:pPr>
      <w:r>
        <w:rPr>
          <w:rStyle w:val="Strong"/>
          <w:rFonts w:ascii="Whitney Book" w:hAnsi="Whitney Book"/>
          <w:b w:val="0"/>
          <w:lang w:val="en"/>
        </w:rPr>
        <w:t>Notice of Decision</w:t>
      </w:r>
    </w:p>
    <w:p w14:paraId="211AE47D" w14:textId="1B49DEB4" w:rsidR="002412BD" w:rsidRDefault="002412BD" w:rsidP="00BC466B">
      <w:pPr>
        <w:numPr>
          <w:ilvl w:val="1"/>
          <w:numId w:val="32"/>
        </w:numPr>
        <w:spacing w:after="0"/>
        <w:rPr>
          <w:rStyle w:val="Strong"/>
          <w:rFonts w:ascii="Whitney Book" w:hAnsi="Whitney Book"/>
          <w:b w:val="0"/>
          <w:lang w:val="en"/>
        </w:rPr>
      </w:pPr>
      <w:r>
        <w:rPr>
          <w:rStyle w:val="Strong"/>
          <w:rFonts w:ascii="Whitney Book" w:hAnsi="Whitney Book"/>
          <w:b w:val="0"/>
          <w:lang w:val="en"/>
        </w:rPr>
        <w:t>Committee Evaluation (if received)</w:t>
      </w:r>
    </w:p>
    <w:p w14:paraId="32974E98" w14:textId="198D5D8F" w:rsidR="00865BCF" w:rsidRDefault="002412BD" w:rsidP="00BC466B">
      <w:pPr>
        <w:numPr>
          <w:ilvl w:val="1"/>
          <w:numId w:val="32"/>
        </w:numPr>
        <w:spacing w:after="0"/>
        <w:rPr>
          <w:rStyle w:val="Strong"/>
          <w:rFonts w:ascii="Whitney Book" w:hAnsi="Whitney Book"/>
          <w:b w:val="0"/>
          <w:lang w:val="en"/>
        </w:rPr>
      </w:pPr>
      <w:r>
        <w:rPr>
          <w:rStyle w:val="Strong"/>
          <w:rFonts w:ascii="Whitney Book" w:hAnsi="Whitney Book"/>
          <w:b w:val="0"/>
          <w:lang w:val="en"/>
        </w:rPr>
        <w:t>External Assessments (IG only)</w:t>
      </w:r>
    </w:p>
    <w:p w14:paraId="5F4AFD3B" w14:textId="3972611A" w:rsidR="00865BCF" w:rsidRPr="00BC466B" w:rsidRDefault="00865BCF" w:rsidP="00BC466B">
      <w:pPr>
        <w:spacing w:after="0"/>
        <w:rPr>
          <w:rStyle w:val="Strong"/>
          <w:rFonts w:ascii="Whitney Book" w:hAnsi="Whitney Book"/>
          <w:bCs w:val="0"/>
          <w:lang w:val="en"/>
        </w:rPr>
      </w:pPr>
      <w:r w:rsidRPr="00BC466B">
        <w:rPr>
          <w:rStyle w:val="Strong"/>
          <w:rFonts w:ascii="Whitney Book" w:hAnsi="Whitney Book"/>
          <w:bCs w:val="0"/>
          <w:lang w:val="en"/>
        </w:rPr>
        <w:t xml:space="preserve">Note: Before submitting, </w:t>
      </w:r>
      <w:r w:rsidR="00BC466B">
        <w:rPr>
          <w:rStyle w:val="Strong"/>
          <w:rFonts w:ascii="Whitney Book" w:hAnsi="Whitney Book"/>
          <w:bCs w:val="0"/>
          <w:lang w:val="en"/>
        </w:rPr>
        <w:t>ensure</w:t>
      </w:r>
      <w:r w:rsidRPr="00BC466B">
        <w:rPr>
          <w:rStyle w:val="Strong"/>
          <w:rFonts w:ascii="Whitney Book" w:hAnsi="Whitney Book"/>
          <w:bCs w:val="0"/>
          <w:lang w:val="en"/>
        </w:rPr>
        <w:t xml:space="preserve"> the above documents open</w:t>
      </w:r>
      <w:r w:rsidR="00BC466B" w:rsidRPr="00BC466B">
        <w:rPr>
          <w:rStyle w:val="Strong"/>
          <w:rFonts w:ascii="Whitney Book" w:hAnsi="Whitney Book"/>
          <w:bCs w:val="0"/>
          <w:lang w:val="en"/>
        </w:rPr>
        <w:t xml:space="preserve"> in PDF. If they do not, open them in a browser then print to PDF.</w:t>
      </w:r>
    </w:p>
    <w:p w14:paraId="1D1E1F98" w14:textId="346602A1" w:rsidR="00315D00" w:rsidRPr="00D1168A" w:rsidRDefault="00D07731" w:rsidP="00BC466B">
      <w:pPr>
        <w:numPr>
          <w:ilvl w:val="0"/>
          <w:numId w:val="32"/>
        </w:numPr>
        <w:spacing w:after="0"/>
        <w:rPr>
          <w:rStyle w:val="Strong"/>
          <w:rFonts w:ascii="Whitney Book" w:hAnsi="Whitney Book"/>
          <w:b w:val="0"/>
          <w:lang w:val="en"/>
        </w:rPr>
      </w:pPr>
      <w:hyperlink r:id="rId12" w:history="1">
        <w:r w:rsidR="00315D00" w:rsidRPr="00D1168A">
          <w:rPr>
            <w:rStyle w:val="Hyperlink"/>
            <w:rFonts w:ascii="Whitney Book" w:hAnsi="Whitney Book"/>
            <w:lang w:val="en"/>
          </w:rPr>
          <w:t>RPIF</w:t>
        </w:r>
      </w:hyperlink>
      <w:r>
        <w:rPr>
          <w:rStyle w:val="Strong"/>
          <w:rFonts w:ascii="Whitney Book" w:hAnsi="Whitney Book"/>
          <w:b w:val="0"/>
          <w:lang w:val="en"/>
        </w:rPr>
        <w:t xml:space="preserve"> signed by Department/Unit Head and Dean (where appropriate).</w:t>
      </w:r>
    </w:p>
    <w:p w14:paraId="044963C3" w14:textId="6D4A8632" w:rsidR="00865BCF" w:rsidRPr="00865BCF" w:rsidRDefault="005C3A3D" w:rsidP="00BC466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Style w:val="Strong"/>
          <w:rFonts w:ascii="Whitney Book" w:hAnsi="Whitney Book" w:cs="Arial"/>
          <w:b w:val="0"/>
          <w:bCs w:val="0"/>
          <w:color w:val="212121"/>
          <w:sz w:val="24"/>
          <w:szCs w:val="24"/>
        </w:rPr>
      </w:pPr>
      <w:r w:rsidRPr="005C3A3D">
        <w:rPr>
          <w:rFonts w:ascii="Whitney Book" w:hAnsi="Whitney Book" w:cs="Arial"/>
          <w:color w:val="212121"/>
        </w:rPr>
        <w:t>Completed applications must be submitted by email to </w:t>
      </w:r>
      <w:hyperlink r:id="rId13" w:history="1">
        <w:r w:rsidRPr="005C3A3D">
          <w:rPr>
            <w:rStyle w:val="Hyperlink"/>
            <w:rFonts w:ascii="Whitney Book" w:hAnsi="Whitney Book" w:cs="Arial"/>
          </w:rPr>
          <w:t>sparc.hampton@ubc.ca</w:t>
        </w:r>
      </w:hyperlink>
      <w:r w:rsidRPr="005C3A3D">
        <w:rPr>
          <w:rFonts w:ascii="Whitney Book" w:hAnsi="Whitney Book" w:cs="Arial"/>
          <w:color w:val="212121"/>
        </w:rPr>
        <w:t>. UBC Okanagan applicants should submit their applications directly to the </w:t>
      </w:r>
      <w:hyperlink r:id="rId14" w:history="1">
        <w:r w:rsidRPr="005C3A3D">
          <w:rPr>
            <w:rStyle w:val="Hyperlink"/>
            <w:rFonts w:ascii="Whitney Book" w:hAnsi="Whitney Book" w:cs="Arial"/>
          </w:rPr>
          <w:t>UBCO Office of Research Services</w:t>
        </w:r>
      </w:hyperlink>
      <w:r w:rsidRPr="005C3A3D">
        <w:rPr>
          <w:rFonts w:ascii="Whitney Book" w:hAnsi="Whitney Book" w:cs="Arial"/>
          <w:color w:val="212121"/>
        </w:rPr>
        <w:t xml:space="preserve">, who will forward them to SPARC on </w:t>
      </w:r>
      <w:r w:rsidR="00BC466B">
        <w:rPr>
          <w:rFonts w:ascii="Whitney Book" w:hAnsi="Whitney Book" w:cs="Arial"/>
          <w:color w:val="212121"/>
        </w:rPr>
        <w:t>their</w:t>
      </w:r>
      <w:r w:rsidRPr="005C3A3D">
        <w:rPr>
          <w:rFonts w:ascii="Whitney Book" w:hAnsi="Whitney Book" w:cs="Arial"/>
          <w:color w:val="212121"/>
        </w:rPr>
        <w:t xml:space="preserve"> behalf.</w:t>
      </w:r>
      <w:r w:rsidR="002412BD" w:rsidRPr="00865BCF">
        <w:rPr>
          <w:rStyle w:val="Strong"/>
          <w:rFonts w:ascii="Whitney Book" w:hAnsi="Whitney Book"/>
          <w:lang w:val="en"/>
        </w:rPr>
        <w:br/>
      </w:r>
    </w:p>
    <w:p w14:paraId="760B93A0" w14:textId="0E84D934" w:rsidR="00315D00" w:rsidRPr="00865BCF" w:rsidRDefault="00315D00" w:rsidP="00865BCF">
      <w:pPr>
        <w:shd w:val="clear" w:color="auto" w:fill="FFFFFF"/>
        <w:spacing w:before="100" w:beforeAutospacing="1" w:after="100" w:afterAutospacing="1"/>
        <w:ind w:left="360"/>
        <w:jc w:val="center"/>
        <w:rPr>
          <w:rStyle w:val="Strong"/>
          <w:rFonts w:ascii="Whitney Book" w:hAnsi="Whitney Book" w:cs="Arial"/>
          <w:b w:val="0"/>
          <w:bCs w:val="0"/>
          <w:color w:val="212121"/>
          <w:sz w:val="24"/>
          <w:szCs w:val="24"/>
        </w:rPr>
      </w:pPr>
      <w:r w:rsidRPr="00865BCF">
        <w:rPr>
          <w:rStyle w:val="Strong"/>
          <w:rFonts w:ascii="Whitney Book" w:hAnsi="Whitney Book"/>
          <w:caps/>
        </w:rPr>
        <w:lastRenderedPageBreak/>
        <w:t>Bridge Funding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145"/>
        <w:gridCol w:w="193"/>
        <w:gridCol w:w="2266"/>
        <w:gridCol w:w="71"/>
        <w:gridCol w:w="2338"/>
      </w:tblGrid>
      <w:tr w:rsidR="00315D00" w:rsidRPr="00D1168A" w14:paraId="5D4CF929" w14:textId="77777777" w:rsidTr="00315D00">
        <w:tc>
          <w:tcPr>
            <w:tcW w:w="9350" w:type="dxa"/>
            <w:gridSpan w:val="6"/>
            <w:shd w:val="clear" w:color="auto" w:fill="D9D9D9"/>
          </w:tcPr>
          <w:p w14:paraId="352B684C" w14:textId="77777777" w:rsidR="00315D00" w:rsidRPr="00D1168A" w:rsidRDefault="00315D00" w:rsidP="00315D00">
            <w:pPr>
              <w:spacing w:after="0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Identification</w:t>
            </w:r>
          </w:p>
        </w:tc>
      </w:tr>
      <w:tr w:rsidR="00315D00" w:rsidRPr="00D1168A" w14:paraId="5B062CD1" w14:textId="77777777" w:rsidTr="00315D00">
        <w:tc>
          <w:tcPr>
            <w:tcW w:w="4482" w:type="dxa"/>
            <w:gridSpan w:val="2"/>
            <w:shd w:val="clear" w:color="auto" w:fill="auto"/>
          </w:tcPr>
          <w:p w14:paraId="6CFF73A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Applicant family name</w:t>
            </w:r>
          </w:p>
          <w:p w14:paraId="1F04E51A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19D5CDA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Given Name</w:t>
            </w:r>
          </w:p>
          <w:p w14:paraId="3A3FEDF1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19801B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Academic Rank</w:t>
            </w:r>
          </w:p>
          <w:p w14:paraId="7F86375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</w:tr>
      <w:tr w:rsidR="00315D00" w:rsidRPr="00D1168A" w14:paraId="6D18D40C" w14:textId="77777777" w:rsidTr="00315D00">
        <w:tc>
          <w:tcPr>
            <w:tcW w:w="4482" w:type="dxa"/>
            <w:gridSpan w:val="2"/>
            <w:shd w:val="clear" w:color="auto" w:fill="auto"/>
          </w:tcPr>
          <w:p w14:paraId="16F245E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Faculty</w:t>
            </w:r>
          </w:p>
          <w:p w14:paraId="676FE7E2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tc>
          <w:tcPr>
            <w:tcW w:w="4868" w:type="dxa"/>
            <w:gridSpan w:val="4"/>
            <w:shd w:val="clear" w:color="auto" w:fill="auto"/>
          </w:tcPr>
          <w:p w14:paraId="4B1FC1D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Department</w:t>
            </w:r>
          </w:p>
          <w:p w14:paraId="1C5B13F1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</w:tr>
      <w:tr w:rsidR="00315D00" w:rsidRPr="00D1168A" w14:paraId="4931E87A" w14:textId="77777777" w:rsidTr="00315D00">
        <w:tc>
          <w:tcPr>
            <w:tcW w:w="9350" w:type="dxa"/>
            <w:gridSpan w:val="6"/>
            <w:shd w:val="clear" w:color="auto" w:fill="D9D9D9"/>
          </w:tcPr>
          <w:p w14:paraId="6C8BC5D8" w14:textId="77777777" w:rsidR="00315D00" w:rsidRPr="00D1168A" w:rsidRDefault="00315D00" w:rsidP="00315D00">
            <w:pPr>
              <w:spacing w:after="0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 xml:space="preserve">Eligible SSHRC Program </w:t>
            </w:r>
          </w:p>
        </w:tc>
      </w:tr>
      <w:tr w:rsidR="00315D00" w:rsidRPr="00D1168A" w14:paraId="3FCBC776" w14:textId="77777777" w:rsidTr="00315D00">
        <w:tc>
          <w:tcPr>
            <w:tcW w:w="2337" w:type="dxa"/>
            <w:tcBorders>
              <w:right w:val="dotted" w:sz="4" w:space="0" w:color="auto"/>
            </w:tcBorders>
            <w:shd w:val="clear" w:color="auto" w:fill="auto"/>
          </w:tcPr>
          <w:p w14:paraId="1AB077A6" w14:textId="77777777" w:rsidR="00315D00" w:rsidRPr="00D1168A" w:rsidRDefault="00315D00" w:rsidP="00315D00">
            <w:pPr>
              <w:spacing w:before="58" w:after="58" w:line="240" w:lineRule="auto"/>
              <w:ind w:left="270" w:hanging="270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D07731">
              <w:rPr>
                <w:rFonts w:ascii="Whitney Book" w:hAnsi="Whitney Book"/>
                <w:b/>
              </w:rPr>
            </w:r>
            <w:r w:rsidR="00D07731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0"/>
            <w:r w:rsidRPr="00D1168A">
              <w:rPr>
                <w:rFonts w:ascii="Whitney Book" w:hAnsi="Whitney Book"/>
                <w:b/>
              </w:rPr>
              <w:t xml:space="preserve"> Insight Development Grant</w:t>
            </w:r>
          </w:p>
        </w:tc>
        <w:tc>
          <w:tcPr>
            <w:tcW w:w="233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EAE14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D07731">
              <w:rPr>
                <w:rFonts w:ascii="Whitney Book" w:hAnsi="Whitney Book"/>
                <w:b/>
              </w:rPr>
            </w:r>
            <w:r w:rsidR="00D07731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1"/>
            <w:r w:rsidRPr="00D1168A">
              <w:rPr>
                <w:rFonts w:ascii="Whitney Book" w:hAnsi="Whitney Book"/>
                <w:b/>
              </w:rPr>
              <w:t xml:space="preserve"> Insight Grant</w:t>
            </w:r>
          </w:p>
        </w:tc>
        <w:tc>
          <w:tcPr>
            <w:tcW w:w="233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3D1A063" w14:textId="77777777" w:rsidR="00315D00" w:rsidRPr="00D1168A" w:rsidRDefault="00315D00" w:rsidP="00315D00">
            <w:pPr>
              <w:spacing w:before="58" w:after="58" w:line="240" w:lineRule="auto"/>
              <w:ind w:left="275" w:hanging="275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D07731">
              <w:rPr>
                <w:rFonts w:ascii="Whitney Book" w:hAnsi="Whitney Book"/>
                <w:b/>
              </w:rPr>
            </w:r>
            <w:r w:rsidR="00D07731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2"/>
            <w:r w:rsidRPr="00D1168A">
              <w:rPr>
                <w:rFonts w:ascii="Whitney Book" w:hAnsi="Whitney Book"/>
                <w:b/>
              </w:rPr>
              <w:t>Partnership Development Grant</w:t>
            </w:r>
          </w:p>
        </w:tc>
        <w:tc>
          <w:tcPr>
            <w:tcW w:w="2338" w:type="dxa"/>
            <w:tcBorders>
              <w:left w:val="dotted" w:sz="4" w:space="0" w:color="auto"/>
            </w:tcBorders>
            <w:shd w:val="clear" w:color="auto" w:fill="auto"/>
          </w:tcPr>
          <w:p w14:paraId="6C02BAF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D07731">
              <w:rPr>
                <w:rFonts w:ascii="Whitney Book" w:hAnsi="Whitney Book"/>
                <w:b/>
              </w:rPr>
            </w:r>
            <w:r w:rsidR="00D07731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3"/>
            <w:r w:rsidRPr="00D1168A">
              <w:rPr>
                <w:rFonts w:ascii="Whitney Book" w:hAnsi="Whitney Book"/>
                <w:b/>
              </w:rPr>
              <w:t>Partnership Grant</w:t>
            </w:r>
          </w:p>
        </w:tc>
      </w:tr>
      <w:tr w:rsidR="00315D00" w:rsidRPr="00D1168A" w14:paraId="7E7F2240" w14:textId="77777777" w:rsidTr="00315D00">
        <w:tc>
          <w:tcPr>
            <w:tcW w:w="9350" w:type="dxa"/>
            <w:gridSpan w:val="6"/>
            <w:shd w:val="clear" w:color="auto" w:fill="D9D9D9"/>
          </w:tcPr>
          <w:p w14:paraId="07AFCE04" w14:textId="77777777" w:rsidR="00315D00" w:rsidRPr="00D1168A" w:rsidRDefault="00315D00" w:rsidP="00315D00">
            <w:pPr>
              <w:spacing w:after="194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Summary of Research Project (max. 1 page)</w:t>
            </w:r>
          </w:p>
        </w:tc>
      </w:tr>
      <w:tr w:rsidR="00315D00" w:rsidRPr="00D1168A" w14:paraId="26C531EF" w14:textId="77777777" w:rsidTr="00315D00">
        <w:tc>
          <w:tcPr>
            <w:tcW w:w="9350" w:type="dxa"/>
            <w:gridSpan w:val="6"/>
            <w:shd w:val="clear" w:color="auto" w:fill="auto"/>
          </w:tcPr>
          <w:p w14:paraId="6E51F74B" w14:textId="55972D87" w:rsidR="00315D00" w:rsidRPr="00D1168A" w:rsidRDefault="000A72C2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>
              <w:rPr>
                <w:rFonts w:ascii="Whitney Book" w:hAnsi="Whitney Book"/>
                <w:shd w:val="clear" w:color="auto" w:fill="D9D9D9"/>
              </w:rPr>
            </w:r>
            <w:r>
              <w:rPr>
                <w:rFonts w:ascii="Whitney Book" w:hAnsi="Whitney Book"/>
                <w:shd w:val="clear" w:color="auto" w:fill="D9D9D9"/>
              </w:rPr>
              <w:fldChar w:fldCharType="separate"/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  <w:p w14:paraId="5988F6C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7670E85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48F4C71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874734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567737AB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369F82E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06D7AF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313EFB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EDEFA1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5B2E402A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1860815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94EF0F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7480534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7A07D98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1A31114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77150D2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1367BA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233919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F640281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AC0CEE4" w14:textId="580F7336" w:rsidR="00315D00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3C3B096" w14:textId="655A5FC1" w:rsidR="005B4809" w:rsidRDefault="005B4809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57185337" w14:textId="77777777" w:rsidR="005B4809" w:rsidRPr="00D1168A" w:rsidRDefault="005B4809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1CDCF9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FA2A6D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DE8794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A8252F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4B5BF6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B7C749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09171B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</w:tc>
      </w:tr>
      <w:tr w:rsidR="00315D00" w:rsidRPr="00D1168A" w14:paraId="4457B69F" w14:textId="77777777" w:rsidTr="00315D00">
        <w:tc>
          <w:tcPr>
            <w:tcW w:w="9350" w:type="dxa"/>
            <w:gridSpan w:val="6"/>
            <w:shd w:val="clear" w:color="auto" w:fill="D9D9D9"/>
          </w:tcPr>
          <w:p w14:paraId="7619623B" w14:textId="6092156C" w:rsidR="00315D00" w:rsidRPr="00D1168A" w:rsidRDefault="00315D00" w:rsidP="00315D00">
            <w:pPr>
              <w:spacing w:after="58" w:line="240" w:lineRule="auto"/>
              <w:jc w:val="both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lastRenderedPageBreak/>
              <w:t>Plan to Improve Application to</w:t>
            </w:r>
            <w:r w:rsidR="00DF3694" w:rsidRPr="00D1168A">
              <w:rPr>
                <w:rFonts w:ascii="Whitney Book" w:hAnsi="Whitney Book"/>
                <w:b/>
              </w:rPr>
              <w:t xml:space="preserve"> the</w:t>
            </w:r>
            <w:r w:rsidRPr="00D1168A">
              <w:rPr>
                <w:rFonts w:ascii="Whitney Book" w:hAnsi="Whitney Book"/>
                <w:b/>
              </w:rPr>
              <w:t xml:space="preserve"> SSHRC Eligible Program (max. 1 page)</w:t>
            </w:r>
          </w:p>
          <w:p w14:paraId="46DA6B6B" w14:textId="77777777" w:rsidR="00315D00" w:rsidRPr="00D1168A" w:rsidRDefault="00315D00" w:rsidP="00315D00">
            <w:pPr>
              <w:spacing w:after="0" w:line="240" w:lineRule="auto"/>
              <w:jc w:val="both"/>
              <w:rPr>
                <w:rFonts w:ascii="Whitney Book" w:hAnsi="Whitney Book"/>
                <w:bCs/>
                <w:lang w:val="en"/>
              </w:rPr>
            </w:pPr>
            <w:r w:rsidRPr="00D1168A">
              <w:rPr>
                <w:rStyle w:val="Strong"/>
                <w:rFonts w:ascii="Whitney Book" w:hAnsi="Whitney Book"/>
                <w:b w:val="0"/>
                <w:lang w:val="en"/>
              </w:rPr>
              <w:t>The plan should include how the applicant will address the SSHRC adjudication committee’s comments of the preceding competition, as well as any other plans to improve his/her application.</w:t>
            </w:r>
          </w:p>
        </w:tc>
      </w:tr>
      <w:tr w:rsidR="00315D00" w:rsidRPr="00D1168A" w14:paraId="50A47EB1" w14:textId="77777777" w:rsidTr="00315D00">
        <w:tc>
          <w:tcPr>
            <w:tcW w:w="9350" w:type="dxa"/>
            <w:gridSpan w:val="6"/>
            <w:shd w:val="clear" w:color="auto" w:fill="auto"/>
          </w:tcPr>
          <w:p w14:paraId="7405C7ED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  <w:p w14:paraId="1CD3CAF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41DD63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7B00B8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7B7AE3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CA40C5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C7B1A1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9A490B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950845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70F1B87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43FD78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03B0A9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412FCF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77F074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F46816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EDE89F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A5F516B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5C378C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6FD03E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38C2CD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3A1A94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BE7A27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051A13A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6A305AA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71D0B33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0435F1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3A40511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66345D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97B8C8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3CA995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E6A76D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755D680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B6C933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F57463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422DAB82" w14:textId="5B3D5898" w:rsidR="00315D00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B7CA379" w14:textId="57983425" w:rsidR="005B4809" w:rsidRDefault="005B4809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5154B75" w14:textId="1CFC7D15" w:rsidR="005B4809" w:rsidRDefault="005B4809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D573D3D" w14:textId="77777777" w:rsidR="005B4809" w:rsidRPr="00D1168A" w:rsidRDefault="005B4809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D1979E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566B7C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</w:tc>
      </w:tr>
      <w:tr w:rsidR="00315D00" w:rsidRPr="00D1168A" w14:paraId="1770865C" w14:textId="77777777" w:rsidTr="00315D00">
        <w:tc>
          <w:tcPr>
            <w:tcW w:w="9350" w:type="dxa"/>
            <w:gridSpan w:val="6"/>
            <w:shd w:val="clear" w:color="auto" w:fill="D9D9D9"/>
          </w:tcPr>
          <w:p w14:paraId="519D37BF" w14:textId="77777777" w:rsidR="00315D00" w:rsidRPr="00D1168A" w:rsidRDefault="00315D00" w:rsidP="00CC3F0A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lastRenderedPageBreak/>
              <w:t>Amount of Funds Requested from Bridge Funding Program</w:t>
            </w:r>
          </w:p>
        </w:tc>
      </w:tr>
      <w:tr w:rsidR="00315D00" w:rsidRPr="00D1168A" w14:paraId="481EA1CD" w14:textId="77777777" w:rsidTr="00315D00">
        <w:tc>
          <w:tcPr>
            <w:tcW w:w="4675" w:type="dxa"/>
            <w:gridSpan w:val="3"/>
            <w:tcBorders>
              <w:right w:val="dotted" w:sz="4" w:space="0" w:color="auto"/>
            </w:tcBorders>
            <w:shd w:val="clear" w:color="auto" w:fill="FFFFFF"/>
          </w:tcPr>
          <w:p w14:paraId="52DF4772" w14:textId="1397AF56" w:rsidR="00315D00" w:rsidRPr="00D1168A" w:rsidRDefault="00475E6F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</w:rPr>
            </w:pPr>
            <w:r w:rsidRPr="00D1168A">
              <w:rPr>
                <w:rFonts w:ascii="Whitney Book" w:hAnsi="Whitney Book"/>
              </w:rPr>
              <w:t xml:space="preserve">VPRI </w:t>
            </w:r>
            <w:r w:rsidR="00315D00" w:rsidRPr="00D1168A">
              <w:rPr>
                <w:rFonts w:ascii="Whitney Book" w:hAnsi="Whitney Book"/>
              </w:rPr>
              <w:t>(max. $5</w:t>
            </w:r>
            <w:r w:rsidR="00584D1A">
              <w:rPr>
                <w:rFonts w:ascii="Whitney Book" w:hAnsi="Whitney Book"/>
              </w:rPr>
              <w:t>0</w:t>
            </w:r>
            <w:r w:rsidR="00315D00" w:rsidRPr="00D1168A">
              <w:rPr>
                <w:rFonts w:ascii="Whitney Book" w:hAnsi="Whitney Book"/>
              </w:rPr>
              <w:t xml:space="preserve">00): </w:t>
            </w:r>
            <w:bookmarkStart w:id="4" w:name="Text1"/>
            <w:r w:rsidR="00B105D5">
              <w:rPr>
                <w:rFonts w:ascii="Whitney Book" w:hAnsi="Whitney Book"/>
                <w:shd w:val="clear" w:color="auto" w:fill="D9D9D9"/>
              </w:rPr>
              <w:t>$</w:t>
            </w:r>
          </w:p>
        </w:tc>
        <w:bookmarkEnd w:id="4"/>
        <w:tc>
          <w:tcPr>
            <w:tcW w:w="4675" w:type="dxa"/>
            <w:gridSpan w:val="3"/>
            <w:tcBorders>
              <w:left w:val="dotted" w:sz="4" w:space="0" w:color="auto"/>
            </w:tcBorders>
            <w:shd w:val="clear" w:color="auto" w:fill="FFFFFF"/>
          </w:tcPr>
          <w:p w14:paraId="5AC4B9F4" w14:textId="2FC100FB" w:rsidR="00315D00" w:rsidRPr="00D1168A" w:rsidRDefault="00315D00" w:rsidP="00D544CC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</w:rPr>
            </w:pPr>
            <w:r w:rsidRPr="00D1168A">
              <w:rPr>
                <w:rFonts w:ascii="Whitney Book" w:hAnsi="Whitney Book"/>
              </w:rPr>
              <w:t>Faculty</w:t>
            </w:r>
            <w:r w:rsidR="00083466">
              <w:rPr>
                <w:rFonts w:ascii="Whitney Book" w:hAnsi="Whitney Book"/>
              </w:rPr>
              <w:t>/</w:t>
            </w:r>
            <w:r w:rsidRPr="00D1168A">
              <w:rPr>
                <w:rFonts w:ascii="Whitney Book" w:hAnsi="Whitney Book"/>
              </w:rPr>
              <w:t xml:space="preserve">Department: </w:t>
            </w:r>
            <w:r w:rsidR="00B105D5">
              <w:rPr>
                <w:rFonts w:ascii="Whitney Book" w:hAnsi="Whitney Book"/>
                <w:shd w:val="clear" w:color="auto" w:fill="D9D9D9"/>
              </w:rPr>
              <w:t>$</w:t>
            </w:r>
          </w:p>
        </w:tc>
      </w:tr>
      <w:tr w:rsidR="00315D00" w:rsidRPr="00D1168A" w14:paraId="47FD274A" w14:textId="77777777" w:rsidTr="00315D00">
        <w:tc>
          <w:tcPr>
            <w:tcW w:w="9350" w:type="dxa"/>
            <w:gridSpan w:val="6"/>
            <w:shd w:val="clear" w:color="auto" w:fill="D9D9D9"/>
          </w:tcPr>
          <w:p w14:paraId="5A321F5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Budget Justification (max. 1 page)</w:t>
            </w:r>
          </w:p>
          <w:p w14:paraId="4FE9660F" w14:textId="072720E7" w:rsidR="00315D00" w:rsidRPr="00D1168A" w:rsidRDefault="00315D00" w:rsidP="002D1956">
            <w:pPr>
              <w:spacing w:after="0" w:line="240" w:lineRule="auto"/>
              <w:jc w:val="both"/>
              <w:rPr>
                <w:rFonts w:ascii="Whitney Book" w:hAnsi="Whitney Book"/>
                <w:bCs/>
                <w:lang w:val="en"/>
              </w:rPr>
            </w:pPr>
            <w:r w:rsidRPr="00D1168A">
              <w:rPr>
                <w:rStyle w:val="Strong"/>
                <w:rFonts w:ascii="Whitney Book" w:hAnsi="Whitney Book"/>
                <w:b w:val="0"/>
                <w:lang w:val="en"/>
              </w:rPr>
              <w:t xml:space="preserve">Eligible expenses include student research assistant or coordinator salaries; relevant expenses and associated travel costs for knowledge-sharing, planning or data collection activities such as team meetings, roundtables, consultations, interviews or other; publication costs; or other justified expenses aimed at improving the SSHRC grant application. </w:t>
            </w:r>
            <w:r w:rsidR="00360891" w:rsidRPr="00D1168A">
              <w:rPr>
                <w:rStyle w:val="Strong"/>
                <w:rFonts w:ascii="Whitney Book" w:hAnsi="Whitney Book"/>
                <w:b w:val="0"/>
                <w:lang w:val="en"/>
              </w:rPr>
              <w:t xml:space="preserve"> For more information on eligible expenses, please refer to the</w:t>
            </w:r>
            <w:r w:rsidR="008A580A">
              <w:rPr>
                <w:rStyle w:val="Strong"/>
                <w:rFonts w:ascii="Whitney Book" w:hAnsi="Whitney Book"/>
                <w:b w:val="0"/>
                <w:lang w:val="en"/>
              </w:rPr>
              <w:t xml:space="preserve"> </w:t>
            </w:r>
            <w:hyperlink r:id="rId15" w:history="1">
              <w:r w:rsidR="008A580A" w:rsidRPr="008A580A">
                <w:rPr>
                  <w:rStyle w:val="Hyperlink"/>
                  <w:rFonts w:ascii="Whitney Book" w:hAnsi="Whitney Book"/>
                  <w:lang w:val="en"/>
                </w:rPr>
                <w:t>UBC Finance Regulations</w:t>
              </w:r>
            </w:hyperlink>
            <w:r w:rsidR="00E64C83" w:rsidRPr="00D1168A">
              <w:rPr>
                <w:rStyle w:val="Strong"/>
                <w:rFonts w:ascii="Whitney Book" w:hAnsi="Whitney Book"/>
                <w:b w:val="0"/>
                <w:lang w:val="en"/>
              </w:rPr>
              <w:t xml:space="preserve">. </w:t>
            </w:r>
          </w:p>
        </w:tc>
      </w:tr>
      <w:tr w:rsidR="00315D00" w:rsidRPr="00D1168A" w14:paraId="1FBCAAE5" w14:textId="77777777" w:rsidTr="00315D00">
        <w:tc>
          <w:tcPr>
            <w:tcW w:w="9350" w:type="dxa"/>
            <w:gridSpan w:val="6"/>
            <w:shd w:val="clear" w:color="auto" w:fill="FFFFFF"/>
          </w:tcPr>
          <w:p w14:paraId="55D9138E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  <w:p w14:paraId="03D007F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5ECED00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3F10281D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9DFAC83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4E9FE79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5FD43C79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C20E9F6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5BC73CF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9B3A656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2C011ECA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206F44A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FD68A9C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0490405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2D010FE4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CCB5FD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12895E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D0C37E7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8C98975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6AB46F7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3CE3611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58FCF6D4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7B95F5E2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306DB42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79164C10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77100E4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753C0710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AE7E1A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CC8B2C9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A7FB12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</w:rPr>
            </w:pPr>
          </w:p>
        </w:tc>
      </w:tr>
    </w:tbl>
    <w:p w14:paraId="23F4D8BA" w14:textId="77777777" w:rsidR="00315D00" w:rsidRPr="00D1168A" w:rsidRDefault="00315D00" w:rsidP="00315D00">
      <w:pPr>
        <w:pStyle w:val="LightList-Accent51"/>
        <w:tabs>
          <w:tab w:val="left" w:pos="360"/>
          <w:tab w:val="left" w:pos="1665"/>
        </w:tabs>
        <w:spacing w:after="0" w:line="240" w:lineRule="auto"/>
        <w:ind w:left="360"/>
        <w:jc w:val="both"/>
        <w:rPr>
          <w:rFonts w:ascii="Whitney Book" w:hAnsi="Whitney Book"/>
        </w:rPr>
      </w:pPr>
    </w:p>
    <w:sectPr w:rsidR="00315D00" w:rsidRPr="00D1168A" w:rsidSect="00BC466B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-1418" w:right="1440" w:bottom="720" w:left="1440" w:header="0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9906" w14:textId="77777777" w:rsidR="00367A4B" w:rsidRDefault="00367A4B" w:rsidP="00315D00">
      <w:pPr>
        <w:spacing w:after="0" w:line="240" w:lineRule="auto"/>
      </w:pPr>
      <w:r>
        <w:separator/>
      </w:r>
    </w:p>
  </w:endnote>
  <w:endnote w:type="continuationSeparator" w:id="0">
    <w:p w14:paraId="4577B7EC" w14:textId="77777777" w:rsidR="00367A4B" w:rsidRDefault="00367A4B" w:rsidP="0031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4EA2" w14:textId="77777777" w:rsidR="00582F52" w:rsidRPr="005464A0" w:rsidRDefault="00582F52" w:rsidP="00315D0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2015-2016 Hampton Co-Funding Program for SSHRC Grant Applications - Application Form │ </w:t>
    </w:r>
    <w:r w:rsidRPr="00FD1FA1">
      <w:rPr>
        <w:sz w:val="20"/>
        <w:szCs w:val="20"/>
      </w:rPr>
      <w:t xml:space="preserve">Page </w:t>
    </w:r>
    <w:r w:rsidRPr="00FD1FA1">
      <w:rPr>
        <w:sz w:val="20"/>
        <w:szCs w:val="20"/>
      </w:rPr>
      <w:fldChar w:fldCharType="begin"/>
    </w:r>
    <w:r w:rsidRPr="00FD1FA1">
      <w:rPr>
        <w:sz w:val="20"/>
        <w:szCs w:val="20"/>
      </w:rPr>
      <w:instrText xml:space="preserve"> PAGE   \* MERGEFORMAT </w:instrText>
    </w:r>
    <w:r w:rsidRPr="00FD1FA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D1FA1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108E" w14:textId="77777777" w:rsidR="00582F52" w:rsidRPr="008A580A" w:rsidRDefault="00582F52">
    <w:pPr>
      <w:pStyle w:val="Footer"/>
      <w:jc w:val="right"/>
      <w:rPr>
        <w:rFonts w:ascii="Whitney Book" w:hAnsi="Whitney Book"/>
      </w:rPr>
    </w:pPr>
    <w:r w:rsidRPr="008A580A">
      <w:rPr>
        <w:rFonts w:ascii="Whitney Book" w:hAnsi="Whitney Book"/>
      </w:rPr>
      <w:fldChar w:fldCharType="begin"/>
    </w:r>
    <w:r w:rsidRPr="008A580A">
      <w:rPr>
        <w:rFonts w:ascii="Whitney Book" w:hAnsi="Whitney Book"/>
      </w:rPr>
      <w:instrText xml:space="preserve"> PAGE   \* MERGEFORMAT </w:instrText>
    </w:r>
    <w:r w:rsidRPr="008A580A">
      <w:rPr>
        <w:rFonts w:ascii="Whitney Book" w:hAnsi="Whitney Book"/>
      </w:rPr>
      <w:fldChar w:fldCharType="separate"/>
    </w:r>
    <w:r w:rsidR="00FD6616">
      <w:rPr>
        <w:rFonts w:ascii="Whitney Book" w:hAnsi="Whitney Book"/>
        <w:noProof/>
      </w:rPr>
      <w:t>4</w:t>
    </w:r>
    <w:r w:rsidRPr="008A580A">
      <w:rPr>
        <w:rFonts w:ascii="Whitney Book" w:hAnsi="Whitney Book"/>
        <w:noProof/>
      </w:rPr>
      <w:fldChar w:fldCharType="end"/>
    </w:r>
  </w:p>
  <w:p w14:paraId="10640A61" w14:textId="7C7D104E" w:rsidR="00582F52" w:rsidRPr="005B4809" w:rsidRDefault="005B4809" w:rsidP="005B4809">
    <w:pPr>
      <w:pStyle w:val="Footer"/>
      <w:rPr>
        <w:rFonts w:ascii="Whitney Book" w:hAnsi="Whitney Book"/>
        <w:sz w:val="16"/>
        <w:szCs w:val="16"/>
      </w:rPr>
    </w:pPr>
    <w:r w:rsidRPr="005B4809">
      <w:rPr>
        <w:i/>
        <w:sz w:val="18"/>
        <w:szCs w:val="18"/>
      </w:rPr>
      <w:t xml:space="preserve">Updated </w:t>
    </w:r>
    <w:r w:rsidR="00426881">
      <w:rPr>
        <w:i/>
        <w:sz w:val="18"/>
        <w:szCs w:val="18"/>
      </w:rPr>
      <w:t>Octobe</w:t>
    </w:r>
    <w:r w:rsidRPr="005B4809">
      <w:rPr>
        <w:i/>
        <w:sz w:val="18"/>
        <w:szCs w:val="18"/>
      </w:rPr>
      <w:t>r</w:t>
    </w:r>
    <w:r w:rsidRPr="005B4809">
      <w:rPr>
        <w:i/>
        <w:sz w:val="18"/>
        <w:szCs w:val="18"/>
      </w:rPr>
      <w:t xml:space="preserve"> 202</w:t>
    </w:r>
    <w:r w:rsidRPr="005B4809">
      <w:rPr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EA11" w14:textId="77777777" w:rsidR="00367A4B" w:rsidRDefault="00367A4B" w:rsidP="00315D00">
      <w:pPr>
        <w:spacing w:after="0" w:line="240" w:lineRule="auto"/>
      </w:pPr>
      <w:r>
        <w:separator/>
      </w:r>
    </w:p>
  </w:footnote>
  <w:footnote w:type="continuationSeparator" w:id="0">
    <w:p w14:paraId="2D193727" w14:textId="77777777" w:rsidR="00367A4B" w:rsidRDefault="00367A4B" w:rsidP="0031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A42F" w14:textId="3BEF65F5" w:rsidR="00582F52" w:rsidRPr="00B615F5" w:rsidRDefault="00582F52" w:rsidP="00315D00">
    <w:pPr>
      <w:pStyle w:val="Heading1"/>
      <w:tabs>
        <w:tab w:val="right" w:pos="9360"/>
      </w:tabs>
      <w:rPr>
        <w:color w:val="E36C0A"/>
        <w:sz w:val="36"/>
        <w:szCs w:val="36"/>
        <w:u w:val="single"/>
      </w:rPr>
    </w:pPr>
    <w:r w:rsidRPr="00B615F5">
      <w:rPr>
        <w:color w:val="E36C0A"/>
        <w:sz w:val="36"/>
        <w:szCs w:val="36"/>
        <w:u w:val="single"/>
      </w:rPr>
      <w:tab/>
    </w:r>
    <w:r w:rsidR="0082734B" w:rsidRPr="00784562">
      <w:rPr>
        <w:noProof/>
        <w:lang w:val="en-CA" w:eastAsia="en-CA"/>
      </w:rPr>
      <w:drawing>
        <wp:inline distT="0" distB="0" distL="0" distR="0" wp14:anchorId="1FD96E41" wp14:editId="64E83969">
          <wp:extent cx="2200275" cy="4857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96549" w14:textId="77777777" w:rsidR="00582F52" w:rsidRDefault="00582F52" w:rsidP="00315D00">
    <w:pPr>
      <w:pStyle w:val="Header"/>
    </w:pPr>
  </w:p>
  <w:p w14:paraId="30BF5C90" w14:textId="77777777" w:rsidR="00582F52" w:rsidRDefault="00582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530C" w14:textId="77777777" w:rsidR="00582F52" w:rsidRDefault="00582F52" w:rsidP="00D1168A">
    <w:pPr>
      <w:pStyle w:val="Heading1"/>
      <w:tabs>
        <w:tab w:val="right" w:pos="9360"/>
      </w:tabs>
    </w:pPr>
  </w:p>
  <w:p w14:paraId="1399C110" w14:textId="77777777" w:rsidR="00582F52" w:rsidRPr="00B615F5" w:rsidRDefault="00582F52">
    <w:pPr>
      <w:pStyle w:val="Header"/>
      <w:rPr>
        <w:b/>
        <w:color w:val="548DD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0E8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0383"/>
    <w:multiLevelType w:val="hybridMultilevel"/>
    <w:tmpl w:val="BCE06938"/>
    <w:lvl w:ilvl="0" w:tplc="340C3E1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202EC822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623E5378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AA26A74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52084FD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DE98EC3C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8350139C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B00A1124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3169D3E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2E35D5D"/>
    <w:multiLevelType w:val="hybridMultilevel"/>
    <w:tmpl w:val="0D1C6C1C"/>
    <w:lvl w:ilvl="0" w:tplc="AC8E5B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F5A0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8500F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C9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6F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91085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2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7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A558C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1FC8"/>
    <w:multiLevelType w:val="hybridMultilevel"/>
    <w:tmpl w:val="CD80334A"/>
    <w:lvl w:ilvl="0" w:tplc="46EE744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87E867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CE03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C415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78E0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2F6484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A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CA5D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FE66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963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CD49D1"/>
    <w:multiLevelType w:val="hybridMultilevel"/>
    <w:tmpl w:val="4880E6DA"/>
    <w:lvl w:ilvl="0" w:tplc="7CBC9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0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9683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F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AE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69F0A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E7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8B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3E8D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61BB"/>
    <w:multiLevelType w:val="hybridMultilevel"/>
    <w:tmpl w:val="00B8CC24"/>
    <w:lvl w:ilvl="0" w:tplc="76087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C829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77FA1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966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60DD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7161E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E0A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0634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451A6A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F071E"/>
    <w:multiLevelType w:val="hybridMultilevel"/>
    <w:tmpl w:val="7632C226"/>
    <w:lvl w:ilvl="0" w:tplc="923460C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9DE6EF48" w:tentative="1">
      <w:start w:val="1"/>
      <w:numFmt w:val="lowerLetter"/>
      <w:lvlText w:val="%2."/>
      <w:lvlJc w:val="left"/>
      <w:pPr>
        <w:ind w:left="1080" w:hanging="360"/>
      </w:pPr>
    </w:lvl>
    <w:lvl w:ilvl="2" w:tplc="5BA41494" w:tentative="1">
      <w:start w:val="1"/>
      <w:numFmt w:val="lowerRoman"/>
      <w:lvlText w:val="%3."/>
      <w:lvlJc w:val="right"/>
      <w:pPr>
        <w:ind w:left="1800" w:hanging="180"/>
      </w:pPr>
    </w:lvl>
    <w:lvl w:ilvl="3" w:tplc="C9A0B398" w:tentative="1">
      <w:start w:val="1"/>
      <w:numFmt w:val="decimal"/>
      <w:lvlText w:val="%4."/>
      <w:lvlJc w:val="left"/>
      <w:pPr>
        <w:ind w:left="2520" w:hanging="360"/>
      </w:pPr>
    </w:lvl>
    <w:lvl w:ilvl="4" w:tplc="6D5E33EC" w:tentative="1">
      <w:start w:val="1"/>
      <w:numFmt w:val="lowerLetter"/>
      <w:lvlText w:val="%5."/>
      <w:lvlJc w:val="left"/>
      <w:pPr>
        <w:ind w:left="3240" w:hanging="360"/>
      </w:pPr>
    </w:lvl>
    <w:lvl w:ilvl="5" w:tplc="400C690A" w:tentative="1">
      <w:start w:val="1"/>
      <w:numFmt w:val="lowerRoman"/>
      <w:lvlText w:val="%6."/>
      <w:lvlJc w:val="right"/>
      <w:pPr>
        <w:ind w:left="3960" w:hanging="180"/>
      </w:pPr>
    </w:lvl>
    <w:lvl w:ilvl="6" w:tplc="23F24446" w:tentative="1">
      <w:start w:val="1"/>
      <w:numFmt w:val="decimal"/>
      <w:lvlText w:val="%7."/>
      <w:lvlJc w:val="left"/>
      <w:pPr>
        <w:ind w:left="4680" w:hanging="360"/>
      </w:pPr>
    </w:lvl>
    <w:lvl w:ilvl="7" w:tplc="A142CF84" w:tentative="1">
      <w:start w:val="1"/>
      <w:numFmt w:val="lowerLetter"/>
      <w:lvlText w:val="%8."/>
      <w:lvlJc w:val="left"/>
      <w:pPr>
        <w:ind w:left="5400" w:hanging="360"/>
      </w:pPr>
    </w:lvl>
    <w:lvl w:ilvl="8" w:tplc="AAF03E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13557"/>
    <w:multiLevelType w:val="hybridMultilevel"/>
    <w:tmpl w:val="FAB2043A"/>
    <w:lvl w:ilvl="0" w:tplc="57ACD0B4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3BEEA104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8640BB9E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4563F54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D872462C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6238913C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F8C122C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82661ADE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D4A2AFE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1D6E3655"/>
    <w:multiLevelType w:val="hybridMultilevel"/>
    <w:tmpl w:val="2446EE62"/>
    <w:lvl w:ilvl="0" w:tplc="4A0E54B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CDC48310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A33A54BC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828D2E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97120A6E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619E688E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B052BB64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98AA4A94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7F86A864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D806FFA"/>
    <w:multiLevelType w:val="hybridMultilevel"/>
    <w:tmpl w:val="A8DA4904"/>
    <w:lvl w:ilvl="0" w:tplc="E814C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E0C6E" w:tentative="1">
      <w:start w:val="1"/>
      <w:numFmt w:val="lowerLetter"/>
      <w:lvlText w:val="%2."/>
      <w:lvlJc w:val="left"/>
      <w:pPr>
        <w:ind w:left="1440" w:hanging="360"/>
      </w:pPr>
    </w:lvl>
    <w:lvl w:ilvl="2" w:tplc="2C5C0A38" w:tentative="1">
      <w:start w:val="1"/>
      <w:numFmt w:val="lowerRoman"/>
      <w:lvlText w:val="%3."/>
      <w:lvlJc w:val="right"/>
      <w:pPr>
        <w:ind w:left="2160" w:hanging="180"/>
      </w:pPr>
    </w:lvl>
    <w:lvl w:ilvl="3" w:tplc="59044AC0" w:tentative="1">
      <w:start w:val="1"/>
      <w:numFmt w:val="decimal"/>
      <w:lvlText w:val="%4."/>
      <w:lvlJc w:val="left"/>
      <w:pPr>
        <w:ind w:left="2880" w:hanging="360"/>
      </w:pPr>
    </w:lvl>
    <w:lvl w:ilvl="4" w:tplc="2D8A5490" w:tentative="1">
      <w:start w:val="1"/>
      <w:numFmt w:val="lowerLetter"/>
      <w:lvlText w:val="%5."/>
      <w:lvlJc w:val="left"/>
      <w:pPr>
        <w:ind w:left="3600" w:hanging="360"/>
      </w:pPr>
    </w:lvl>
    <w:lvl w:ilvl="5" w:tplc="9634BC6E" w:tentative="1">
      <w:start w:val="1"/>
      <w:numFmt w:val="lowerRoman"/>
      <w:lvlText w:val="%6."/>
      <w:lvlJc w:val="right"/>
      <w:pPr>
        <w:ind w:left="4320" w:hanging="180"/>
      </w:pPr>
    </w:lvl>
    <w:lvl w:ilvl="6" w:tplc="3C304F66" w:tentative="1">
      <w:start w:val="1"/>
      <w:numFmt w:val="decimal"/>
      <w:lvlText w:val="%7."/>
      <w:lvlJc w:val="left"/>
      <w:pPr>
        <w:ind w:left="5040" w:hanging="360"/>
      </w:pPr>
    </w:lvl>
    <w:lvl w:ilvl="7" w:tplc="4EA47B90" w:tentative="1">
      <w:start w:val="1"/>
      <w:numFmt w:val="lowerLetter"/>
      <w:lvlText w:val="%8."/>
      <w:lvlJc w:val="left"/>
      <w:pPr>
        <w:ind w:left="5760" w:hanging="360"/>
      </w:pPr>
    </w:lvl>
    <w:lvl w:ilvl="8" w:tplc="B8148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D4A68"/>
    <w:multiLevelType w:val="multilevel"/>
    <w:tmpl w:val="59AEC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E4ADF"/>
    <w:multiLevelType w:val="hybridMultilevel"/>
    <w:tmpl w:val="C53AB4F8"/>
    <w:lvl w:ilvl="0" w:tplc="2110A68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8C54F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A8D21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EB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68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5854F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6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03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912A7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3384D"/>
    <w:multiLevelType w:val="hybridMultilevel"/>
    <w:tmpl w:val="DF007E6E"/>
    <w:lvl w:ilvl="0" w:tplc="BB0E7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5E42ED0" w:tentative="1">
      <w:start w:val="1"/>
      <w:numFmt w:val="lowerLetter"/>
      <w:lvlText w:val="%2."/>
      <w:lvlJc w:val="left"/>
      <w:pPr>
        <w:ind w:left="1800" w:hanging="360"/>
      </w:pPr>
    </w:lvl>
    <w:lvl w:ilvl="2" w:tplc="406285A0" w:tentative="1">
      <w:start w:val="1"/>
      <w:numFmt w:val="lowerRoman"/>
      <w:lvlText w:val="%3."/>
      <w:lvlJc w:val="right"/>
      <w:pPr>
        <w:ind w:left="2520" w:hanging="180"/>
      </w:pPr>
    </w:lvl>
    <w:lvl w:ilvl="3" w:tplc="BFEEA7CE" w:tentative="1">
      <w:start w:val="1"/>
      <w:numFmt w:val="decimal"/>
      <w:lvlText w:val="%4."/>
      <w:lvlJc w:val="left"/>
      <w:pPr>
        <w:ind w:left="3240" w:hanging="360"/>
      </w:pPr>
    </w:lvl>
    <w:lvl w:ilvl="4" w:tplc="348064F8" w:tentative="1">
      <w:start w:val="1"/>
      <w:numFmt w:val="lowerLetter"/>
      <w:lvlText w:val="%5."/>
      <w:lvlJc w:val="left"/>
      <w:pPr>
        <w:ind w:left="3960" w:hanging="360"/>
      </w:pPr>
    </w:lvl>
    <w:lvl w:ilvl="5" w:tplc="F74825DE" w:tentative="1">
      <w:start w:val="1"/>
      <w:numFmt w:val="lowerRoman"/>
      <w:lvlText w:val="%6."/>
      <w:lvlJc w:val="right"/>
      <w:pPr>
        <w:ind w:left="4680" w:hanging="180"/>
      </w:pPr>
    </w:lvl>
    <w:lvl w:ilvl="6" w:tplc="193A3844" w:tentative="1">
      <w:start w:val="1"/>
      <w:numFmt w:val="decimal"/>
      <w:lvlText w:val="%7."/>
      <w:lvlJc w:val="left"/>
      <w:pPr>
        <w:ind w:left="5400" w:hanging="360"/>
      </w:pPr>
    </w:lvl>
    <w:lvl w:ilvl="7" w:tplc="D1624302" w:tentative="1">
      <w:start w:val="1"/>
      <w:numFmt w:val="lowerLetter"/>
      <w:lvlText w:val="%8."/>
      <w:lvlJc w:val="left"/>
      <w:pPr>
        <w:ind w:left="6120" w:hanging="360"/>
      </w:pPr>
    </w:lvl>
    <w:lvl w:ilvl="8" w:tplc="FA04F4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46E59"/>
    <w:multiLevelType w:val="hybridMultilevel"/>
    <w:tmpl w:val="39EA3D00"/>
    <w:lvl w:ilvl="0" w:tplc="F3EE9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CEDA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C2CC89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BCA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7A0D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6C7E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86C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D087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5E1250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23552"/>
    <w:multiLevelType w:val="hybridMultilevel"/>
    <w:tmpl w:val="966E644E"/>
    <w:lvl w:ilvl="0" w:tplc="FA2E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5D169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8110B7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8A7C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765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AF76CA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74E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74B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FBFEF8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F2C65"/>
    <w:multiLevelType w:val="hybridMultilevel"/>
    <w:tmpl w:val="CC881326"/>
    <w:lvl w:ilvl="0" w:tplc="C55CC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869A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6A7A5B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8058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741B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FA6D3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166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E652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425AE0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F1053"/>
    <w:multiLevelType w:val="hybridMultilevel"/>
    <w:tmpl w:val="E3B2BC54"/>
    <w:lvl w:ilvl="0" w:tplc="489CF514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20"/>
      </w:rPr>
    </w:lvl>
    <w:lvl w:ilvl="1" w:tplc="97029AD8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D75C7C1A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7630B1E6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BB2508A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58D2EE96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77125D8A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ED208050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40C71EC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49614D6C"/>
    <w:multiLevelType w:val="multilevel"/>
    <w:tmpl w:val="CE7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C5F23"/>
    <w:multiLevelType w:val="hybridMultilevel"/>
    <w:tmpl w:val="35882FE2"/>
    <w:lvl w:ilvl="0" w:tplc="3780A0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E86D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6E58A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EE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4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5A307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A6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3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18C7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A308D"/>
    <w:multiLevelType w:val="hybridMultilevel"/>
    <w:tmpl w:val="9208DB74"/>
    <w:lvl w:ilvl="0" w:tplc="D4FC4B5E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sz w:val="18"/>
      </w:rPr>
    </w:lvl>
    <w:lvl w:ilvl="1" w:tplc="C096C3F2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Arial" w:hint="default"/>
      </w:rPr>
    </w:lvl>
    <w:lvl w:ilvl="2" w:tplc="B9F0C0EA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5CCEBEAC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64E4EB80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Arial" w:hint="default"/>
      </w:rPr>
    </w:lvl>
    <w:lvl w:ilvl="5" w:tplc="31C6F68A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905E0184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96FCBDB6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Arial" w:hint="default"/>
      </w:rPr>
    </w:lvl>
    <w:lvl w:ilvl="8" w:tplc="9C40C65E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1" w15:restartNumberingAfterBreak="0">
    <w:nsid w:val="50D70A10"/>
    <w:multiLevelType w:val="hybridMultilevel"/>
    <w:tmpl w:val="6130D52A"/>
    <w:lvl w:ilvl="0" w:tplc="C0423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C67E60" w:tentative="1">
      <w:start w:val="1"/>
      <w:numFmt w:val="lowerRoman"/>
      <w:lvlText w:val="%3."/>
      <w:lvlJc w:val="right"/>
      <w:pPr>
        <w:ind w:left="1800" w:hanging="180"/>
      </w:pPr>
    </w:lvl>
    <w:lvl w:ilvl="3" w:tplc="8A406078" w:tentative="1">
      <w:start w:val="1"/>
      <w:numFmt w:val="decimal"/>
      <w:lvlText w:val="%4."/>
      <w:lvlJc w:val="left"/>
      <w:pPr>
        <w:ind w:left="2520" w:hanging="360"/>
      </w:pPr>
    </w:lvl>
    <w:lvl w:ilvl="4" w:tplc="5470B696" w:tentative="1">
      <w:start w:val="1"/>
      <w:numFmt w:val="lowerLetter"/>
      <w:lvlText w:val="%5."/>
      <w:lvlJc w:val="left"/>
      <w:pPr>
        <w:ind w:left="3240" w:hanging="360"/>
      </w:pPr>
    </w:lvl>
    <w:lvl w:ilvl="5" w:tplc="2668B002" w:tentative="1">
      <w:start w:val="1"/>
      <w:numFmt w:val="lowerRoman"/>
      <w:lvlText w:val="%6."/>
      <w:lvlJc w:val="right"/>
      <w:pPr>
        <w:ind w:left="3960" w:hanging="180"/>
      </w:pPr>
    </w:lvl>
    <w:lvl w:ilvl="6" w:tplc="E9F051FE" w:tentative="1">
      <w:start w:val="1"/>
      <w:numFmt w:val="decimal"/>
      <w:lvlText w:val="%7."/>
      <w:lvlJc w:val="left"/>
      <w:pPr>
        <w:ind w:left="4680" w:hanging="360"/>
      </w:pPr>
    </w:lvl>
    <w:lvl w:ilvl="7" w:tplc="E0ACA75A" w:tentative="1">
      <w:start w:val="1"/>
      <w:numFmt w:val="lowerLetter"/>
      <w:lvlText w:val="%8."/>
      <w:lvlJc w:val="left"/>
      <w:pPr>
        <w:ind w:left="5400" w:hanging="360"/>
      </w:pPr>
    </w:lvl>
    <w:lvl w:ilvl="8" w:tplc="D94E3C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4E1B8C"/>
    <w:multiLevelType w:val="hybridMultilevel"/>
    <w:tmpl w:val="168C5B02"/>
    <w:lvl w:ilvl="0" w:tplc="D01C833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600651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40FC74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025D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30E7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EF6C94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14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0EB7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B92200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FB5C2C"/>
    <w:multiLevelType w:val="hybridMultilevel"/>
    <w:tmpl w:val="9014E794"/>
    <w:lvl w:ilvl="0" w:tplc="28B63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EE71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A81229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64D4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EC7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F93AC8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EC6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7266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C10C74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00A29"/>
    <w:multiLevelType w:val="hybridMultilevel"/>
    <w:tmpl w:val="E96202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8F16072"/>
    <w:multiLevelType w:val="hybridMultilevel"/>
    <w:tmpl w:val="974E1E36"/>
    <w:lvl w:ilvl="0" w:tplc="1C600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0B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85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E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7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02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A3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F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26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6BC4"/>
    <w:multiLevelType w:val="hybridMultilevel"/>
    <w:tmpl w:val="147AF01E"/>
    <w:lvl w:ilvl="0" w:tplc="F2FA1172">
      <w:start w:val="1"/>
      <w:numFmt w:val="lowerLetter"/>
      <w:lvlText w:val="%1."/>
      <w:lvlJc w:val="left"/>
      <w:pPr>
        <w:ind w:left="360" w:hanging="360"/>
      </w:pPr>
    </w:lvl>
    <w:lvl w:ilvl="1" w:tplc="B1A0CD4C" w:tentative="1">
      <w:start w:val="1"/>
      <w:numFmt w:val="lowerLetter"/>
      <w:lvlText w:val="%2."/>
      <w:lvlJc w:val="left"/>
      <w:pPr>
        <w:ind w:left="1080" w:hanging="360"/>
      </w:pPr>
    </w:lvl>
    <w:lvl w:ilvl="2" w:tplc="9BB4EC32" w:tentative="1">
      <w:start w:val="1"/>
      <w:numFmt w:val="lowerRoman"/>
      <w:lvlText w:val="%3."/>
      <w:lvlJc w:val="right"/>
      <w:pPr>
        <w:ind w:left="1800" w:hanging="180"/>
      </w:pPr>
    </w:lvl>
    <w:lvl w:ilvl="3" w:tplc="E87A54E8" w:tentative="1">
      <w:start w:val="1"/>
      <w:numFmt w:val="decimal"/>
      <w:lvlText w:val="%4."/>
      <w:lvlJc w:val="left"/>
      <w:pPr>
        <w:ind w:left="2520" w:hanging="360"/>
      </w:pPr>
    </w:lvl>
    <w:lvl w:ilvl="4" w:tplc="CC78A638" w:tentative="1">
      <w:start w:val="1"/>
      <w:numFmt w:val="lowerLetter"/>
      <w:lvlText w:val="%5."/>
      <w:lvlJc w:val="left"/>
      <w:pPr>
        <w:ind w:left="3240" w:hanging="360"/>
      </w:pPr>
    </w:lvl>
    <w:lvl w:ilvl="5" w:tplc="25AE0F44" w:tentative="1">
      <w:start w:val="1"/>
      <w:numFmt w:val="lowerRoman"/>
      <w:lvlText w:val="%6."/>
      <w:lvlJc w:val="right"/>
      <w:pPr>
        <w:ind w:left="3960" w:hanging="180"/>
      </w:pPr>
    </w:lvl>
    <w:lvl w:ilvl="6" w:tplc="07DE50D2" w:tentative="1">
      <w:start w:val="1"/>
      <w:numFmt w:val="decimal"/>
      <w:lvlText w:val="%7."/>
      <w:lvlJc w:val="left"/>
      <w:pPr>
        <w:ind w:left="4680" w:hanging="360"/>
      </w:pPr>
    </w:lvl>
    <w:lvl w:ilvl="7" w:tplc="E1588B98" w:tentative="1">
      <w:start w:val="1"/>
      <w:numFmt w:val="lowerLetter"/>
      <w:lvlText w:val="%8."/>
      <w:lvlJc w:val="left"/>
      <w:pPr>
        <w:ind w:left="5400" w:hanging="360"/>
      </w:pPr>
    </w:lvl>
    <w:lvl w:ilvl="8" w:tplc="C20262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3F6842"/>
    <w:multiLevelType w:val="multilevel"/>
    <w:tmpl w:val="0B6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E27794"/>
    <w:multiLevelType w:val="hybridMultilevel"/>
    <w:tmpl w:val="75E65C78"/>
    <w:lvl w:ilvl="0" w:tplc="1AD0E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ACC4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9F54E9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494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2625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E0C0A6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F08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2F3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64941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74C89"/>
    <w:multiLevelType w:val="hybridMultilevel"/>
    <w:tmpl w:val="B19AE92E"/>
    <w:lvl w:ilvl="0" w:tplc="9A70329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8C1444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F2F2C7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5811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BAA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CF22E9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A76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A226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9D262E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C3B06"/>
    <w:multiLevelType w:val="hybridMultilevel"/>
    <w:tmpl w:val="F766ABA8"/>
    <w:lvl w:ilvl="0" w:tplc="75E416E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F628EE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5802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D852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725E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6488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07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744D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7C86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259C5"/>
    <w:multiLevelType w:val="multilevel"/>
    <w:tmpl w:val="372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2710C"/>
    <w:multiLevelType w:val="hybridMultilevel"/>
    <w:tmpl w:val="1A6C1AF6"/>
    <w:lvl w:ilvl="0" w:tplc="415266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95A80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C792AC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C16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7E8E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9796FC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64CE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016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4B58CF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43483E"/>
    <w:multiLevelType w:val="hybridMultilevel"/>
    <w:tmpl w:val="600C1464"/>
    <w:lvl w:ilvl="0" w:tplc="26D63E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4FE6760" w:tentative="1">
      <w:start w:val="1"/>
      <w:numFmt w:val="lowerLetter"/>
      <w:lvlText w:val="%2."/>
      <w:lvlJc w:val="left"/>
      <w:pPr>
        <w:ind w:left="1080" w:hanging="360"/>
      </w:pPr>
    </w:lvl>
    <w:lvl w:ilvl="2" w:tplc="31FABABE" w:tentative="1">
      <w:start w:val="1"/>
      <w:numFmt w:val="lowerRoman"/>
      <w:lvlText w:val="%3."/>
      <w:lvlJc w:val="right"/>
      <w:pPr>
        <w:ind w:left="1800" w:hanging="180"/>
      </w:pPr>
    </w:lvl>
    <w:lvl w:ilvl="3" w:tplc="96FCB8B8" w:tentative="1">
      <w:start w:val="1"/>
      <w:numFmt w:val="decimal"/>
      <w:lvlText w:val="%4."/>
      <w:lvlJc w:val="left"/>
      <w:pPr>
        <w:ind w:left="2520" w:hanging="360"/>
      </w:pPr>
    </w:lvl>
    <w:lvl w:ilvl="4" w:tplc="E108B466" w:tentative="1">
      <w:start w:val="1"/>
      <w:numFmt w:val="lowerLetter"/>
      <w:lvlText w:val="%5."/>
      <w:lvlJc w:val="left"/>
      <w:pPr>
        <w:ind w:left="3240" w:hanging="360"/>
      </w:pPr>
    </w:lvl>
    <w:lvl w:ilvl="5" w:tplc="3ED60BFE" w:tentative="1">
      <w:start w:val="1"/>
      <w:numFmt w:val="lowerRoman"/>
      <w:lvlText w:val="%6."/>
      <w:lvlJc w:val="right"/>
      <w:pPr>
        <w:ind w:left="3960" w:hanging="180"/>
      </w:pPr>
    </w:lvl>
    <w:lvl w:ilvl="6" w:tplc="64CEB4BC" w:tentative="1">
      <w:start w:val="1"/>
      <w:numFmt w:val="decimal"/>
      <w:lvlText w:val="%7."/>
      <w:lvlJc w:val="left"/>
      <w:pPr>
        <w:ind w:left="4680" w:hanging="360"/>
      </w:pPr>
    </w:lvl>
    <w:lvl w:ilvl="7" w:tplc="FE48D606" w:tentative="1">
      <w:start w:val="1"/>
      <w:numFmt w:val="lowerLetter"/>
      <w:lvlText w:val="%8."/>
      <w:lvlJc w:val="left"/>
      <w:pPr>
        <w:ind w:left="5400" w:hanging="360"/>
      </w:pPr>
    </w:lvl>
    <w:lvl w:ilvl="8" w:tplc="53D0D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F4F52"/>
    <w:multiLevelType w:val="hybridMultilevel"/>
    <w:tmpl w:val="B95A2D08"/>
    <w:lvl w:ilvl="0" w:tplc="BEE60C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12C127A" w:tentative="1">
      <w:start w:val="1"/>
      <w:numFmt w:val="lowerLetter"/>
      <w:lvlText w:val="%2."/>
      <w:lvlJc w:val="left"/>
      <w:pPr>
        <w:ind w:left="1080" w:hanging="360"/>
      </w:pPr>
    </w:lvl>
    <w:lvl w:ilvl="2" w:tplc="40069A0E" w:tentative="1">
      <w:start w:val="1"/>
      <w:numFmt w:val="lowerRoman"/>
      <w:lvlText w:val="%3."/>
      <w:lvlJc w:val="right"/>
      <w:pPr>
        <w:ind w:left="1800" w:hanging="180"/>
      </w:pPr>
    </w:lvl>
    <w:lvl w:ilvl="3" w:tplc="761684C0" w:tentative="1">
      <w:start w:val="1"/>
      <w:numFmt w:val="decimal"/>
      <w:lvlText w:val="%4."/>
      <w:lvlJc w:val="left"/>
      <w:pPr>
        <w:ind w:left="2520" w:hanging="360"/>
      </w:pPr>
    </w:lvl>
    <w:lvl w:ilvl="4" w:tplc="4BD45AA0" w:tentative="1">
      <w:start w:val="1"/>
      <w:numFmt w:val="lowerLetter"/>
      <w:lvlText w:val="%5."/>
      <w:lvlJc w:val="left"/>
      <w:pPr>
        <w:ind w:left="3240" w:hanging="360"/>
      </w:pPr>
    </w:lvl>
    <w:lvl w:ilvl="5" w:tplc="114E4828" w:tentative="1">
      <w:start w:val="1"/>
      <w:numFmt w:val="lowerRoman"/>
      <w:lvlText w:val="%6."/>
      <w:lvlJc w:val="right"/>
      <w:pPr>
        <w:ind w:left="3960" w:hanging="180"/>
      </w:pPr>
    </w:lvl>
    <w:lvl w:ilvl="6" w:tplc="B900CC6A" w:tentative="1">
      <w:start w:val="1"/>
      <w:numFmt w:val="decimal"/>
      <w:lvlText w:val="%7."/>
      <w:lvlJc w:val="left"/>
      <w:pPr>
        <w:ind w:left="4680" w:hanging="360"/>
      </w:pPr>
    </w:lvl>
    <w:lvl w:ilvl="7" w:tplc="9CA4B120" w:tentative="1">
      <w:start w:val="1"/>
      <w:numFmt w:val="lowerLetter"/>
      <w:lvlText w:val="%8."/>
      <w:lvlJc w:val="left"/>
      <w:pPr>
        <w:ind w:left="5400" w:hanging="360"/>
      </w:pPr>
    </w:lvl>
    <w:lvl w:ilvl="8" w:tplc="9F0AC2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B43167"/>
    <w:multiLevelType w:val="multilevel"/>
    <w:tmpl w:val="0D5E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B7C0A"/>
    <w:multiLevelType w:val="hybridMultilevel"/>
    <w:tmpl w:val="199851F2"/>
    <w:lvl w:ilvl="0" w:tplc="97643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0CCF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A3E2B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F642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F04D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637CE5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AB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863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559E05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2"/>
  </w:num>
  <w:num w:numId="4">
    <w:abstractNumId w:val="16"/>
  </w:num>
  <w:num w:numId="5">
    <w:abstractNumId w:val="28"/>
  </w:num>
  <w:num w:numId="6">
    <w:abstractNumId w:val="36"/>
  </w:num>
  <w:num w:numId="7">
    <w:abstractNumId w:val="18"/>
  </w:num>
  <w:num w:numId="8">
    <w:abstractNumId w:val="29"/>
  </w:num>
  <w:num w:numId="9">
    <w:abstractNumId w:val="22"/>
  </w:num>
  <w:num w:numId="10">
    <w:abstractNumId w:val="33"/>
  </w:num>
  <w:num w:numId="11">
    <w:abstractNumId w:val="13"/>
  </w:num>
  <w:num w:numId="12">
    <w:abstractNumId w:val="31"/>
  </w:num>
  <w:num w:numId="13">
    <w:abstractNumId w:val="2"/>
  </w:num>
  <w:num w:numId="14">
    <w:abstractNumId w:val="6"/>
  </w:num>
  <w:num w:numId="15">
    <w:abstractNumId w:val="23"/>
  </w:num>
  <w:num w:numId="16">
    <w:abstractNumId w:val="3"/>
  </w:num>
  <w:num w:numId="17">
    <w:abstractNumId w:val="11"/>
  </w:num>
  <w:num w:numId="18">
    <w:abstractNumId w:val="19"/>
  </w:num>
  <w:num w:numId="19">
    <w:abstractNumId w:val="14"/>
  </w:num>
  <w:num w:numId="20">
    <w:abstractNumId w:val="15"/>
  </w:num>
  <w:num w:numId="21">
    <w:abstractNumId w:val="20"/>
  </w:num>
  <w:num w:numId="22">
    <w:abstractNumId w:val="35"/>
  </w:num>
  <w:num w:numId="23">
    <w:abstractNumId w:val="7"/>
  </w:num>
  <w:num w:numId="24">
    <w:abstractNumId w:val="25"/>
  </w:num>
  <w:num w:numId="25">
    <w:abstractNumId w:val="30"/>
  </w:num>
  <w:num w:numId="26">
    <w:abstractNumId w:val="26"/>
  </w:num>
  <w:num w:numId="27">
    <w:abstractNumId w:val="34"/>
  </w:num>
  <w:num w:numId="28">
    <w:abstractNumId w:val="8"/>
  </w:num>
  <w:num w:numId="29">
    <w:abstractNumId w:val="9"/>
  </w:num>
  <w:num w:numId="30">
    <w:abstractNumId w:val="1"/>
  </w:num>
  <w:num w:numId="31">
    <w:abstractNumId w:val="17"/>
  </w:num>
  <w:num w:numId="32">
    <w:abstractNumId w:val="21"/>
  </w:num>
  <w:num w:numId="33">
    <w:abstractNumId w:val="12"/>
  </w:num>
  <w:num w:numId="34">
    <w:abstractNumId w:val="0"/>
  </w:num>
  <w:num w:numId="35">
    <w:abstractNumId w:val="4"/>
  </w:num>
  <w:num w:numId="36">
    <w:abstractNumId w:val="2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oNotShadeFormData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91"/>
    <w:rsid w:val="0000669B"/>
    <w:rsid w:val="00007DA8"/>
    <w:rsid w:val="00013D57"/>
    <w:rsid w:val="00014263"/>
    <w:rsid w:val="00077A7E"/>
    <w:rsid w:val="00083466"/>
    <w:rsid w:val="00090F67"/>
    <w:rsid w:val="000A6C8C"/>
    <w:rsid w:val="000A72C2"/>
    <w:rsid w:val="000C0D7A"/>
    <w:rsid w:val="0010758C"/>
    <w:rsid w:val="0013435D"/>
    <w:rsid w:val="00155876"/>
    <w:rsid w:val="00186C5E"/>
    <w:rsid w:val="001A36B0"/>
    <w:rsid w:val="001E6B5E"/>
    <w:rsid w:val="0021678C"/>
    <w:rsid w:val="002412BD"/>
    <w:rsid w:val="002B012F"/>
    <w:rsid w:val="002C27E3"/>
    <w:rsid w:val="002D1956"/>
    <w:rsid w:val="002D5839"/>
    <w:rsid w:val="002F7FA2"/>
    <w:rsid w:val="00315D00"/>
    <w:rsid w:val="003372E9"/>
    <w:rsid w:val="00340FED"/>
    <w:rsid w:val="00360891"/>
    <w:rsid w:val="00366AC1"/>
    <w:rsid w:val="00367A4B"/>
    <w:rsid w:val="003B1048"/>
    <w:rsid w:val="003F2BB4"/>
    <w:rsid w:val="00426881"/>
    <w:rsid w:val="00430087"/>
    <w:rsid w:val="004440B4"/>
    <w:rsid w:val="004548E0"/>
    <w:rsid w:val="004644BE"/>
    <w:rsid w:val="00475E6F"/>
    <w:rsid w:val="004833AF"/>
    <w:rsid w:val="004A310E"/>
    <w:rsid w:val="004B0E93"/>
    <w:rsid w:val="004B2E32"/>
    <w:rsid w:val="004D05A2"/>
    <w:rsid w:val="004D4BDD"/>
    <w:rsid w:val="004E0714"/>
    <w:rsid w:val="004E0D40"/>
    <w:rsid w:val="00520291"/>
    <w:rsid w:val="00521998"/>
    <w:rsid w:val="00556E3C"/>
    <w:rsid w:val="00561830"/>
    <w:rsid w:val="0058211F"/>
    <w:rsid w:val="00582F52"/>
    <w:rsid w:val="00584D1A"/>
    <w:rsid w:val="005859A3"/>
    <w:rsid w:val="00591051"/>
    <w:rsid w:val="00592158"/>
    <w:rsid w:val="005A27D0"/>
    <w:rsid w:val="005B4809"/>
    <w:rsid w:val="005C3A3D"/>
    <w:rsid w:val="005D66B5"/>
    <w:rsid w:val="005E0969"/>
    <w:rsid w:val="005F0B18"/>
    <w:rsid w:val="0061211C"/>
    <w:rsid w:val="00624EC0"/>
    <w:rsid w:val="006271C3"/>
    <w:rsid w:val="00631D10"/>
    <w:rsid w:val="0063538C"/>
    <w:rsid w:val="00651B99"/>
    <w:rsid w:val="00651F7E"/>
    <w:rsid w:val="00654251"/>
    <w:rsid w:val="00655078"/>
    <w:rsid w:val="00672CDF"/>
    <w:rsid w:val="0069761C"/>
    <w:rsid w:val="006977E4"/>
    <w:rsid w:val="00711AD1"/>
    <w:rsid w:val="00740E34"/>
    <w:rsid w:val="0079467C"/>
    <w:rsid w:val="007C62F9"/>
    <w:rsid w:val="007C7646"/>
    <w:rsid w:val="007E4643"/>
    <w:rsid w:val="007F3FFE"/>
    <w:rsid w:val="007F740A"/>
    <w:rsid w:val="00800AB4"/>
    <w:rsid w:val="00800F7D"/>
    <w:rsid w:val="0082734B"/>
    <w:rsid w:val="00865BCF"/>
    <w:rsid w:val="00866AAD"/>
    <w:rsid w:val="008A580A"/>
    <w:rsid w:val="008B2A84"/>
    <w:rsid w:val="008B64FD"/>
    <w:rsid w:val="0090252C"/>
    <w:rsid w:val="00915672"/>
    <w:rsid w:val="0092277B"/>
    <w:rsid w:val="009E3475"/>
    <w:rsid w:val="00A01D0C"/>
    <w:rsid w:val="00A04EAA"/>
    <w:rsid w:val="00A5317D"/>
    <w:rsid w:val="00A60620"/>
    <w:rsid w:val="00A74999"/>
    <w:rsid w:val="00A9409D"/>
    <w:rsid w:val="00AA3EC0"/>
    <w:rsid w:val="00AE2AEF"/>
    <w:rsid w:val="00AE6034"/>
    <w:rsid w:val="00AF2D16"/>
    <w:rsid w:val="00B105D5"/>
    <w:rsid w:val="00B313A7"/>
    <w:rsid w:val="00B4425E"/>
    <w:rsid w:val="00B61A68"/>
    <w:rsid w:val="00B64684"/>
    <w:rsid w:val="00B66D4D"/>
    <w:rsid w:val="00B73B91"/>
    <w:rsid w:val="00B836D8"/>
    <w:rsid w:val="00BA2022"/>
    <w:rsid w:val="00BB26EE"/>
    <w:rsid w:val="00BC466B"/>
    <w:rsid w:val="00BD50B5"/>
    <w:rsid w:val="00C076B2"/>
    <w:rsid w:val="00C40B66"/>
    <w:rsid w:val="00CA2133"/>
    <w:rsid w:val="00CA4599"/>
    <w:rsid w:val="00CC3F0A"/>
    <w:rsid w:val="00CC5143"/>
    <w:rsid w:val="00CD1E87"/>
    <w:rsid w:val="00CD5BC5"/>
    <w:rsid w:val="00CD6432"/>
    <w:rsid w:val="00CE7F57"/>
    <w:rsid w:val="00D07731"/>
    <w:rsid w:val="00D1168A"/>
    <w:rsid w:val="00D13450"/>
    <w:rsid w:val="00D35BF1"/>
    <w:rsid w:val="00D3797B"/>
    <w:rsid w:val="00D544CC"/>
    <w:rsid w:val="00D70AB2"/>
    <w:rsid w:val="00D72F15"/>
    <w:rsid w:val="00DC3068"/>
    <w:rsid w:val="00DC39E6"/>
    <w:rsid w:val="00DC6F28"/>
    <w:rsid w:val="00DD1D39"/>
    <w:rsid w:val="00DF3694"/>
    <w:rsid w:val="00E425C2"/>
    <w:rsid w:val="00E64C83"/>
    <w:rsid w:val="00E854FE"/>
    <w:rsid w:val="00E9233C"/>
    <w:rsid w:val="00EA174B"/>
    <w:rsid w:val="00EA403A"/>
    <w:rsid w:val="00EA6C28"/>
    <w:rsid w:val="00F0465F"/>
    <w:rsid w:val="00F05C41"/>
    <w:rsid w:val="00F1545B"/>
    <w:rsid w:val="00F402C9"/>
    <w:rsid w:val="00F66EB4"/>
    <w:rsid w:val="00F817B7"/>
    <w:rsid w:val="00FD6616"/>
    <w:rsid w:val="00FE3E1A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61498AC2"/>
  <w15:chartTrackingRefBased/>
  <w15:docId w15:val="{9D411B20-BA63-4E90-A5D6-0E45B59D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0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2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02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029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029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List-Accent51">
    <w:name w:val="Light List - Accent 51"/>
    <w:basedOn w:val="Normal"/>
    <w:uiPriority w:val="34"/>
    <w:qFormat/>
    <w:rsid w:val="00AE1B0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202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202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20291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520291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BE7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520"/>
  </w:style>
  <w:style w:type="paragraph" w:styleId="Footer">
    <w:name w:val="footer"/>
    <w:basedOn w:val="Normal"/>
    <w:link w:val="FooterChar"/>
    <w:uiPriority w:val="99"/>
    <w:unhideWhenUsed/>
    <w:rsid w:val="00BE7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520"/>
  </w:style>
  <w:style w:type="paragraph" w:styleId="BalloonText">
    <w:name w:val="Balloon Text"/>
    <w:basedOn w:val="Normal"/>
    <w:link w:val="BalloonTextChar"/>
    <w:uiPriority w:val="99"/>
    <w:semiHidden/>
    <w:unhideWhenUsed/>
    <w:rsid w:val="00BE75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752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C7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9F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C7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9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79FB"/>
    <w:rPr>
      <w:b/>
      <w:bCs/>
      <w:sz w:val="20"/>
      <w:szCs w:val="20"/>
    </w:rPr>
  </w:style>
  <w:style w:type="paragraph" w:customStyle="1" w:styleId="LightShading-Accent51">
    <w:name w:val="Light Shading - Accent 51"/>
    <w:hidden/>
    <w:uiPriority w:val="99"/>
    <w:semiHidden/>
    <w:rsid w:val="005C79FB"/>
    <w:rPr>
      <w:sz w:val="22"/>
      <w:szCs w:val="22"/>
    </w:rPr>
  </w:style>
  <w:style w:type="table" w:styleId="TableGrid">
    <w:name w:val="Table Grid"/>
    <w:basedOn w:val="TableNormal"/>
    <w:uiPriority w:val="39"/>
    <w:rsid w:val="0011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701F0"/>
    <w:rPr>
      <w:color w:val="0000FF"/>
      <w:u w:val="single"/>
    </w:rPr>
  </w:style>
  <w:style w:type="table" w:styleId="ListTable3-Accent2">
    <w:name w:val="List Table 3 Accent 2"/>
    <w:basedOn w:val="TableNormal"/>
    <w:uiPriority w:val="48"/>
    <w:rsid w:val="005F1493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B4B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Strong">
    <w:name w:val="Strong"/>
    <w:uiPriority w:val="22"/>
    <w:qFormat/>
    <w:rsid w:val="00A113B2"/>
    <w:rPr>
      <w:b/>
      <w:bCs/>
    </w:rPr>
  </w:style>
  <w:style w:type="character" w:customStyle="1" w:styleId="MediumList2-Accent31">
    <w:name w:val="Medium List 2 - Accent 31"/>
    <w:uiPriority w:val="99"/>
    <w:semiHidden/>
    <w:rsid w:val="00E54D84"/>
    <w:rPr>
      <w:color w:val="808080"/>
    </w:rPr>
  </w:style>
  <w:style w:type="paragraph" w:customStyle="1" w:styleId="Default">
    <w:name w:val="Default"/>
    <w:rsid w:val="00B149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2277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D1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research.ubc.ca/renewal-initiative-overview" TargetMode="External"/><Relationship Id="rId13" Type="http://schemas.openxmlformats.org/officeDocument/2006/relationships/hyperlink" Target="mailto:sparc.hampton@ubc.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earch.ubc.ca/support-resources/forms-tools-resources/research-project-information-for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rc.ubc.ca/sshrc-programs/ssh-internal-funding-opportun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research.ubc.ca/renewal-initiative-overview" TargetMode="External"/><Relationship Id="rId10" Type="http://schemas.openxmlformats.org/officeDocument/2006/relationships/hyperlink" Target="https://sparc.ubc.ca/sites/default/files/2024-06/How%20to%20fill%20out%20your%20RPIF%20for%20Bridge%20Funding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search.ubc.ca/support-resources/forms-tools-resources/research-project-information-form" TargetMode="External"/><Relationship Id="rId14" Type="http://schemas.openxmlformats.org/officeDocument/2006/relationships/hyperlink" Target="mailto:ResearchOffice.UBCO@ub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07E1-EFC5-40B8-AC17-21FF4267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Links>
    <vt:vector size="42" baseType="variant">
      <vt:variant>
        <vt:i4>7602205</vt:i4>
      </vt:variant>
      <vt:variant>
        <vt:i4>56</vt:i4>
      </vt:variant>
      <vt:variant>
        <vt:i4>0</vt:i4>
      </vt:variant>
      <vt:variant>
        <vt:i4>5</vt:i4>
      </vt:variant>
      <vt:variant>
        <vt:lpwstr>http://www.nserc-crsng.gc.ca/Professors-Professeurs/FinancialAdminGuide-GuideAdminFinancier/index_eng.asp</vt:lpwstr>
      </vt:variant>
      <vt:variant>
        <vt:lpwstr/>
      </vt:variant>
      <vt:variant>
        <vt:i4>7864334</vt:i4>
      </vt:variant>
      <vt:variant>
        <vt:i4>18</vt:i4>
      </vt:variant>
      <vt:variant>
        <vt:i4>0</vt:i4>
      </vt:variant>
      <vt:variant>
        <vt:i4>5</vt:i4>
      </vt:variant>
      <vt:variant>
        <vt:lpwstr>mailto:erica.machulak@ubc.ca</vt:lpwstr>
      </vt:variant>
      <vt:variant>
        <vt:lpwstr/>
      </vt:variant>
      <vt:variant>
        <vt:i4>5832744</vt:i4>
      </vt:variant>
      <vt:variant>
        <vt:i4>12</vt:i4>
      </vt:variant>
      <vt:variant>
        <vt:i4>0</vt:i4>
      </vt:variant>
      <vt:variant>
        <vt:i4>5</vt:i4>
      </vt:variant>
      <vt:variant>
        <vt:lpwstr>mailto:danica.kell@ubc.ca</vt:lpwstr>
      </vt:variant>
      <vt:variant>
        <vt:lpwstr/>
      </vt:variant>
      <vt:variant>
        <vt:i4>1114138</vt:i4>
      </vt:variant>
      <vt:variant>
        <vt:i4>9</vt:i4>
      </vt:variant>
      <vt:variant>
        <vt:i4>0</vt:i4>
      </vt:variant>
      <vt:variant>
        <vt:i4>5</vt:i4>
      </vt:variant>
      <vt:variant>
        <vt:lpwstr>https://research.ubc.ca/support-resources/forms-tools-resources/research-project-information-form</vt:lpwstr>
      </vt:variant>
      <vt:variant>
        <vt:lpwstr/>
      </vt:variant>
      <vt:variant>
        <vt:i4>1900622</vt:i4>
      </vt:variant>
      <vt:variant>
        <vt:i4>6</vt:i4>
      </vt:variant>
      <vt:variant>
        <vt:i4>0</vt:i4>
      </vt:variant>
      <vt:variant>
        <vt:i4>5</vt:i4>
      </vt:variant>
      <vt:variant>
        <vt:lpwstr>https://sparc.ubc.ca/other-funding/ssh-internal-funding-opportunities</vt:lpwstr>
      </vt:variant>
      <vt:variant>
        <vt:lpwstr/>
      </vt:variant>
      <vt:variant>
        <vt:i4>1114138</vt:i4>
      </vt:variant>
      <vt:variant>
        <vt:i4>3</vt:i4>
      </vt:variant>
      <vt:variant>
        <vt:i4>0</vt:i4>
      </vt:variant>
      <vt:variant>
        <vt:i4>5</vt:i4>
      </vt:variant>
      <vt:variant>
        <vt:lpwstr>https://research.ubc.ca/support-resources/forms-tools-resources/research-project-information-form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http://www.nserc-crsng.gc.ca/Professors-Professeurs/FinancialAdminGuide-GuideAdminFinancier/index_eng.asp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Kell</dc:creator>
  <cp:keywords/>
  <dc:description/>
  <cp:lastModifiedBy>Ho, Mariah</cp:lastModifiedBy>
  <cp:revision>17</cp:revision>
  <cp:lastPrinted>2016-02-01T17:56:00Z</cp:lastPrinted>
  <dcterms:created xsi:type="dcterms:W3CDTF">2019-08-15T21:24:00Z</dcterms:created>
  <dcterms:modified xsi:type="dcterms:W3CDTF">2025-10-01T16:20:00Z</dcterms:modified>
</cp:coreProperties>
</file>